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C13FA" w:rsidR="00453226" w:rsidP="26D8BC04" w:rsidRDefault="009948DB" w14:paraId="1AD3B97B" w14:textId="43E14333">
      <w:pPr>
        <w:ind w:firstLine="0"/>
        <w:jc w:val="right"/>
        <w:rPr>
          <w:rFonts w:ascii="Calibri" w:hAnsi="Calibri" w:cs="Calibri" w:asciiTheme="minorAscii" w:hAnsiTheme="minorAscii" w:cstheme="minorAscii"/>
        </w:rPr>
      </w:pPr>
    </w:p>
    <w:p w:rsidRPr="002E5E60" w:rsidR="0050133D" w:rsidP="007F0B06" w:rsidRDefault="009948DB" w14:paraId="51F07381" w14:textId="77890271">
      <w:pPr>
        <w:jc w:val="both"/>
        <w:rPr>
          <w:rFonts w:asciiTheme="minorHAnsi" w:hAnsiTheme="minorHAnsi" w:cstheme="minorHAnsi"/>
          <w:sz w:val="24"/>
          <w:szCs w:val="24"/>
        </w:rPr>
      </w:pPr>
      <w:r w:rsidRPr="008C13FA">
        <w:rPr>
          <w:rFonts w:asciiTheme="minorHAnsi" w:hAnsiTheme="minorHAnsi" w:cstheme="minorHAnsi"/>
          <w:sz w:val="24"/>
          <w:szCs w:val="24"/>
        </w:rPr>
        <w:tab/>
      </w:r>
      <w:r w:rsidRPr="008C13FA">
        <w:rPr>
          <w:rFonts w:asciiTheme="minorHAnsi" w:hAnsiTheme="minorHAnsi" w:cstheme="minorHAnsi"/>
          <w:sz w:val="24"/>
          <w:szCs w:val="24"/>
        </w:rPr>
        <w:tab/>
      </w:r>
    </w:p>
    <w:p w:rsidR="00E0363F" w:rsidP="007F0B06" w:rsidRDefault="00E0363F" w14:paraId="41D8AA67" w14:textId="77777777">
      <w:pPr>
        <w:spacing w:line="24" w:lineRule="atLeast"/>
        <w:jc w:val="both"/>
        <w:rPr>
          <w:rFonts w:asciiTheme="minorHAnsi" w:hAnsiTheme="minorHAnsi" w:cstheme="minorHAnsi"/>
          <w:b/>
          <w:bCs/>
          <w:color w:val="4472C4" w:themeColor="accent1"/>
          <w:sz w:val="24"/>
          <w:szCs w:val="24"/>
        </w:rPr>
      </w:pPr>
    </w:p>
    <w:p w:rsidRPr="002E5E60" w:rsidR="002E5E60" w:rsidP="001E4CC3" w:rsidRDefault="002E5E60" w14:paraId="16622D2D" w14:textId="77777777">
      <w:pPr>
        <w:spacing w:line="24" w:lineRule="atLeast"/>
        <w:jc w:val="center"/>
        <w:rPr>
          <w:rFonts w:asciiTheme="minorHAnsi" w:hAnsiTheme="minorHAnsi" w:cstheme="minorHAnsi"/>
          <w:b/>
          <w:bCs/>
          <w:color w:val="4472C4" w:themeColor="accent1"/>
          <w:sz w:val="24"/>
          <w:szCs w:val="24"/>
          <w:lang w:val="it-IT"/>
        </w:rPr>
      </w:pPr>
      <w:r w:rsidRPr="002E5E60">
        <w:rPr>
          <w:rFonts w:asciiTheme="minorHAnsi" w:hAnsiTheme="minorHAnsi" w:cstheme="minorHAnsi"/>
          <w:b/>
          <w:bCs/>
          <w:color w:val="4472C4" w:themeColor="accent1"/>
          <w:sz w:val="24"/>
          <w:szCs w:val="24"/>
          <w:lang w:val="it-IT"/>
        </w:rPr>
        <w:t>ASPETTATIVE E PREVISIONI PER L'ANNO 2025/PRIMO TRIMESTRE DELL'ANNO 2025</w:t>
      </w:r>
    </w:p>
    <w:p w:rsidRPr="002E5E60" w:rsidR="002E5E60" w:rsidP="002E5E60" w:rsidRDefault="002E5E60" w14:paraId="4F6BDA2F" w14:textId="77777777">
      <w:pPr>
        <w:spacing w:line="24" w:lineRule="atLeast"/>
        <w:jc w:val="both"/>
        <w:rPr>
          <w:rFonts w:asciiTheme="minorHAnsi" w:hAnsiTheme="minorHAnsi" w:cstheme="minorHAnsi"/>
          <w:color w:val="000000" w:themeColor="text1"/>
          <w:sz w:val="20"/>
          <w:szCs w:val="20"/>
          <w:lang w:val="it-IT"/>
        </w:rPr>
      </w:pPr>
    </w:p>
    <w:p w:rsidRPr="002E5E60" w:rsidR="002E5E60" w:rsidP="002E5E60" w:rsidRDefault="002E5E60" w14:paraId="779E17CF"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Quali sono le vostre aspettative o previsioni per il 2025? Sulla base delle informazioni attualmente disponibili, potete fornire una stima approssimativa per il 2025 (simile al 2024, più/meno visitatori, ...)? Quale occupazione prevedete nel primo trimestre dell'anno nella destinazione/nelle vostre strutture?</w:t>
      </w:r>
    </w:p>
    <w:p w:rsidRPr="002E5E60" w:rsidR="002E5E60" w:rsidP="002E5E60" w:rsidRDefault="002E5E60" w14:paraId="07045F22"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Quali ospiti prevedete di avere in maggioranza nel primo trimestre (locali/stranieri/mercati principali)? E per l'intero anno 2025? Notate cambiamenti significativi nella composizione degli ospiti stranieri (variazioni nei mercati esteri da cui provengono principalmente gli ospiti)? Conducete attività specifiche per contribuire attivamente a tali cambiamenti?</w:t>
      </w:r>
    </w:p>
    <w:p w:rsidRPr="002E5E60" w:rsidR="002E5E60" w:rsidP="002E5E60" w:rsidRDefault="002E5E60" w14:paraId="4DC24370"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Che tipo di ospiti cercate di attrarre nella vostra destinazione (con i vostri prodotti, ...)? In relazione a questo target, osservate cambiamenti nella composizione degli ospiti, nel loro consumo e simili?</w:t>
      </w:r>
    </w:p>
    <w:p w:rsidRPr="002E5E60" w:rsidR="002E5E60" w:rsidP="002E5E60" w:rsidRDefault="002E5E60" w14:paraId="30A20059"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Con l'obiettivo di destagionalizzare, diversificare i flussi turistici e/o promuovere un turismo più inclusivo e responsabile nella destinazione, state implementando attività specifiche?</w:t>
      </w:r>
    </w:p>
    <w:p w:rsidRPr="002E5E60" w:rsidR="002E5E60" w:rsidP="002E5E60" w:rsidRDefault="002E5E60" w14:paraId="51F415F2" w14:textId="77777777">
      <w:pPr>
        <w:spacing w:line="24" w:lineRule="atLeast"/>
        <w:jc w:val="both"/>
        <w:rPr>
          <w:rFonts w:asciiTheme="minorHAnsi" w:hAnsiTheme="minorHAnsi" w:cstheme="minorHAnsi"/>
          <w:b/>
          <w:bCs/>
          <w:color w:val="4472C4" w:themeColor="accent1"/>
          <w:sz w:val="24"/>
          <w:szCs w:val="24"/>
          <w:lang w:val="it-IT"/>
        </w:rPr>
      </w:pPr>
    </w:p>
    <w:p w:rsidRPr="002E5E60" w:rsidR="002E5E60" w:rsidP="002E5E60" w:rsidRDefault="002E5E60" w14:paraId="1BFAC6EC" w14:textId="77777777">
      <w:pPr>
        <w:spacing w:line="24" w:lineRule="atLeast"/>
        <w:jc w:val="both"/>
        <w:rPr>
          <w:rFonts w:asciiTheme="minorHAnsi" w:hAnsiTheme="minorHAnsi" w:cstheme="minorHAnsi"/>
          <w:b/>
          <w:bCs/>
          <w:color w:val="4472C4" w:themeColor="accent1"/>
          <w:sz w:val="24"/>
          <w:szCs w:val="24"/>
          <w:lang w:val="it-IT"/>
        </w:rPr>
      </w:pPr>
      <w:r w:rsidRPr="002E5E60">
        <w:rPr>
          <w:rFonts w:asciiTheme="minorHAnsi" w:hAnsiTheme="minorHAnsi" w:cstheme="minorHAnsi"/>
          <w:b/>
          <w:bCs/>
          <w:color w:val="4472C4" w:themeColor="accent1"/>
          <w:sz w:val="24"/>
          <w:szCs w:val="24"/>
          <w:lang w:val="it-IT"/>
        </w:rPr>
        <w:t>TERME ČATEŽ</w:t>
      </w:r>
    </w:p>
    <w:p w:rsidRPr="002E5E60" w:rsidR="002E5E60" w:rsidP="002E5E60" w:rsidRDefault="002E5E60" w14:paraId="7EAE15AF" w14:textId="63F6C22D">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 xml:space="preserve">Nel 2025, Terme </w:t>
      </w:r>
      <w:proofErr w:type="spellStart"/>
      <w:r w:rsidRPr="002E5E60">
        <w:rPr>
          <w:rFonts w:asciiTheme="minorHAnsi" w:hAnsiTheme="minorHAnsi" w:cstheme="minorHAnsi"/>
          <w:color w:val="000000" w:themeColor="text1"/>
          <w:sz w:val="20"/>
          <w:szCs w:val="20"/>
          <w:lang w:val="it-IT"/>
        </w:rPr>
        <w:t>Čatež</w:t>
      </w:r>
      <w:proofErr w:type="spellEnd"/>
      <w:r w:rsidRPr="002E5E60">
        <w:rPr>
          <w:rFonts w:asciiTheme="minorHAnsi" w:hAnsiTheme="minorHAnsi" w:cstheme="minorHAnsi"/>
          <w:color w:val="000000" w:themeColor="text1"/>
          <w:sz w:val="20"/>
          <w:szCs w:val="20"/>
          <w:lang w:val="it-IT"/>
        </w:rPr>
        <w:t xml:space="preserve"> ha iniziato con </w:t>
      </w:r>
      <w:r>
        <w:rPr>
          <w:rFonts w:asciiTheme="minorHAnsi" w:hAnsiTheme="minorHAnsi" w:cstheme="minorHAnsi"/>
          <w:color w:val="000000" w:themeColor="text1"/>
          <w:sz w:val="20"/>
          <w:szCs w:val="20"/>
          <w:lang w:val="it-IT"/>
        </w:rPr>
        <w:t>un’affluenza</w:t>
      </w:r>
      <w:r w:rsidRPr="002E5E60">
        <w:rPr>
          <w:rFonts w:asciiTheme="minorHAnsi" w:hAnsiTheme="minorHAnsi" w:cstheme="minorHAnsi"/>
          <w:color w:val="000000" w:themeColor="text1"/>
          <w:sz w:val="20"/>
          <w:szCs w:val="20"/>
          <w:lang w:val="it-IT"/>
        </w:rPr>
        <w:t xml:space="preserve"> straordinaria a gennaio; questa è stata massima negli hotel, leggermente inferiore nelle sistemazioni del Terme Village.</w:t>
      </w:r>
    </w:p>
    <w:p w:rsidRPr="002E5E60" w:rsidR="002E5E60" w:rsidP="002E5E60" w:rsidRDefault="002E5E60" w14:paraId="73AAE39E"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L'offerta delle iconiche piscine e attrazioni della Riviera Termale è stata arricchita per tutti gli ospiti con un ampliamento dell'offerta wellness: l'Oasi delle Saune della Riviera Wellness e il Grand Spa Terme – un lussuoso centro benessere presso l'hotel Terme.</w:t>
      </w:r>
    </w:p>
    <w:p w:rsidRPr="002E5E60" w:rsidR="002E5E60" w:rsidP="002E5E60" w:rsidRDefault="002E5E60" w14:paraId="40DC7A36"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Come di consueto, gli ospiti del primo mese dell'anno sono prevalentemente stranieri grazie alle festività e alle vacanze (croati, italiani, austriaci).</w:t>
      </w:r>
    </w:p>
    <w:p w:rsidRPr="002E5E60" w:rsidR="002E5E60" w:rsidP="002E5E60" w:rsidRDefault="002E5E60" w14:paraId="6549342B"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Il cliente abituale rimane quello sloveno, su cui ci concentreremo a febbraio durante le vacanze scolastiche.</w:t>
      </w:r>
    </w:p>
    <w:p w:rsidRPr="002E5E60" w:rsidR="002E5E60" w:rsidP="002E5E60" w:rsidRDefault="002E5E60" w14:paraId="44634B8F"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Siamo costantemente attivi nella regione balcanica più ampia e nei mercati dell'Europa orientale; in tutte queste località vengono svolte quotidianamente attività di promozione e vendita – sia per i clienti individuali che per i partner in ogni paese.</w:t>
      </w:r>
    </w:p>
    <w:p w:rsidRPr="002E5E60" w:rsidR="002E5E60" w:rsidP="002E5E60" w:rsidRDefault="002E5E60" w14:paraId="243CD4F2" w14:textId="46A2B498">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 xml:space="preserve">Terme </w:t>
      </w:r>
      <w:proofErr w:type="spellStart"/>
      <w:r w:rsidRPr="002E5E60">
        <w:rPr>
          <w:rFonts w:asciiTheme="minorHAnsi" w:hAnsiTheme="minorHAnsi" w:cstheme="minorHAnsi"/>
          <w:color w:val="000000" w:themeColor="text1"/>
          <w:sz w:val="20"/>
          <w:szCs w:val="20"/>
          <w:lang w:val="it-IT"/>
        </w:rPr>
        <w:t>Čatež</w:t>
      </w:r>
      <w:proofErr w:type="spellEnd"/>
      <w:r w:rsidRPr="002E5E60">
        <w:rPr>
          <w:rFonts w:asciiTheme="minorHAnsi" w:hAnsiTheme="minorHAnsi" w:cstheme="minorHAnsi"/>
          <w:color w:val="000000" w:themeColor="text1"/>
          <w:sz w:val="20"/>
          <w:szCs w:val="20"/>
          <w:lang w:val="it-IT"/>
        </w:rPr>
        <w:t xml:space="preserve"> </w:t>
      </w:r>
      <w:proofErr w:type="gramStart"/>
      <w:r w:rsidRPr="002E5E60">
        <w:rPr>
          <w:rFonts w:asciiTheme="minorHAnsi" w:hAnsiTheme="minorHAnsi" w:cstheme="minorHAnsi"/>
          <w:color w:val="000000" w:themeColor="text1"/>
          <w:sz w:val="20"/>
          <w:szCs w:val="20"/>
          <w:lang w:val="it-IT"/>
        </w:rPr>
        <w:t>monitora costantemente</w:t>
      </w:r>
      <w:proofErr w:type="gramEnd"/>
      <w:r w:rsidRPr="002E5E60">
        <w:rPr>
          <w:rFonts w:asciiTheme="minorHAnsi" w:hAnsiTheme="minorHAnsi" w:cstheme="minorHAnsi"/>
          <w:color w:val="000000" w:themeColor="text1"/>
          <w:sz w:val="20"/>
          <w:szCs w:val="20"/>
          <w:lang w:val="it-IT"/>
        </w:rPr>
        <w:t xml:space="preserve"> i risultati delle vendite e gli effetti delle singole azioni di marketing – in base a ciò, le attività vengono continuamente adattate.</w:t>
      </w:r>
    </w:p>
    <w:p w:rsidRPr="002E5E60" w:rsidR="002E5E60" w:rsidP="002E5E60" w:rsidRDefault="002E5E60" w14:paraId="4A09A62A" w14:textId="0C8432EF">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Considerando l'andamento della domanda e delle prenotazioni, guardiamo con ottimismo al primo trimestre del 2025 e al proseguimento dell'anno in corso.</w:t>
      </w:r>
    </w:p>
    <w:p w:rsidRPr="002E5E60" w:rsidR="002E5E60" w:rsidP="002E5E60" w:rsidRDefault="002E5E60" w14:paraId="6F387CFC"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Il gruppo principale rimangono saldamente le famiglie con bambini – sia per soggiorni che per visite giornaliere.</w:t>
      </w:r>
    </w:p>
    <w:p w:rsidRPr="002E5E60" w:rsidR="002E5E60" w:rsidP="002E5E60" w:rsidRDefault="002E5E60" w14:paraId="651FC6AE"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 xml:space="preserve">Con il rinnovo dei centri wellness e il miglioramento dell'offerta gastronomica (soprattutto serale – il nuovo </w:t>
      </w:r>
      <w:proofErr w:type="spellStart"/>
      <w:r w:rsidRPr="002E5E60">
        <w:rPr>
          <w:rFonts w:asciiTheme="minorHAnsi" w:hAnsiTheme="minorHAnsi" w:cstheme="minorHAnsi"/>
          <w:color w:val="000000" w:themeColor="text1"/>
          <w:sz w:val="20"/>
          <w:szCs w:val="20"/>
          <w:lang w:val="it-IT"/>
        </w:rPr>
        <w:t>Cabana</w:t>
      </w:r>
      <w:proofErr w:type="spellEnd"/>
      <w:r w:rsidRPr="002E5E60">
        <w:rPr>
          <w:rFonts w:asciiTheme="minorHAnsi" w:hAnsiTheme="minorHAnsi" w:cstheme="minorHAnsi"/>
          <w:color w:val="000000" w:themeColor="text1"/>
          <w:sz w:val="20"/>
          <w:szCs w:val="20"/>
          <w:lang w:val="it-IT"/>
        </w:rPr>
        <w:t xml:space="preserve"> – Lounge &amp; Play), siamo fiduciosi anche in un aumento della domanda da parte delle coppie.</w:t>
      </w:r>
    </w:p>
    <w:p w:rsidRPr="002E5E60" w:rsidR="002E5E60" w:rsidP="002E5E60" w:rsidRDefault="002E5E60" w14:paraId="0F15FA39"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Nei periodi fuori stagione prevediamo nuovamente diversi gruppi – sia aziendali che sportivi.</w:t>
      </w:r>
    </w:p>
    <w:p w:rsidRPr="002E5E60" w:rsidR="002E5E60" w:rsidP="002E5E60" w:rsidRDefault="002E5E60" w14:paraId="32D53599" w14:textId="6AF706C7">
      <w:pPr>
        <w:spacing w:line="24" w:lineRule="atLeast"/>
        <w:jc w:val="both"/>
        <w:rPr>
          <w:rFonts w:asciiTheme="minorHAnsi" w:hAnsiTheme="minorHAnsi" w:cstheme="minorHAnsi"/>
          <w:b/>
          <w:bCs/>
          <w:color w:val="4472C4" w:themeColor="accent1"/>
          <w:sz w:val="24"/>
          <w:szCs w:val="24"/>
          <w:lang w:val="it-IT"/>
        </w:rPr>
      </w:pPr>
      <w:r w:rsidRPr="002E5E60">
        <w:rPr>
          <w:rFonts w:asciiTheme="minorHAnsi" w:hAnsiTheme="minorHAnsi" w:cstheme="minorHAnsi"/>
          <w:color w:val="000000" w:themeColor="text1"/>
          <w:sz w:val="20"/>
          <w:szCs w:val="20"/>
          <w:lang w:val="it-IT"/>
        </w:rPr>
        <w:t>Il nostro slogan rimane chiaro ed inequivocabile: 365 giorni di divertimento. Maggiori informazioni sulle nostre novità e offerte per tutte le generazioni sono disponibili sul nostro sito web</w:t>
      </w:r>
      <w:r>
        <w:rPr>
          <w:rFonts w:asciiTheme="minorHAnsi" w:hAnsiTheme="minorHAnsi" w:cstheme="minorHAnsi"/>
          <w:color w:val="000000" w:themeColor="text1"/>
          <w:sz w:val="20"/>
          <w:szCs w:val="20"/>
          <w:lang w:val="it-IT"/>
        </w:rPr>
        <w:t>:</w:t>
      </w:r>
    </w:p>
    <w:p w:rsidRPr="002E5E60" w:rsidR="002E5E60" w:rsidP="002E5E60" w:rsidRDefault="002E5E60" w14:paraId="3875FF35" w14:textId="77777777">
      <w:pPr>
        <w:spacing w:line="24" w:lineRule="atLeast"/>
        <w:jc w:val="both"/>
        <w:rPr>
          <w:rFonts w:asciiTheme="minorHAnsi" w:hAnsiTheme="minorHAnsi" w:cstheme="minorHAnsi"/>
          <w:b/>
          <w:bCs/>
          <w:color w:val="4472C4" w:themeColor="accent1"/>
          <w:sz w:val="24"/>
          <w:szCs w:val="24"/>
          <w:lang w:val="it-IT"/>
        </w:rPr>
      </w:pPr>
    </w:p>
    <w:p w:rsidRPr="002E5E60" w:rsidR="002E5E60" w:rsidP="002E5E60" w:rsidRDefault="002E5E60" w14:paraId="21CC58D1" w14:textId="77777777">
      <w:pPr>
        <w:spacing w:line="24" w:lineRule="atLeast"/>
        <w:jc w:val="both"/>
        <w:rPr>
          <w:rFonts w:asciiTheme="minorHAnsi" w:hAnsiTheme="minorHAnsi" w:cstheme="minorHAnsi"/>
          <w:b/>
          <w:bCs/>
          <w:color w:val="4472C4" w:themeColor="accent1"/>
          <w:sz w:val="24"/>
          <w:szCs w:val="24"/>
          <w:lang w:val="it-IT"/>
        </w:rPr>
      </w:pPr>
      <w:r w:rsidRPr="002E5E60">
        <w:rPr>
          <w:rFonts w:asciiTheme="minorHAnsi" w:hAnsiTheme="minorHAnsi" w:cstheme="minorHAnsi"/>
          <w:b/>
          <w:bCs/>
          <w:color w:val="4472C4" w:themeColor="accent1"/>
          <w:sz w:val="24"/>
          <w:szCs w:val="24"/>
          <w:lang w:val="it-IT"/>
        </w:rPr>
        <w:t>TERME KRKA</w:t>
      </w:r>
    </w:p>
    <w:p w:rsidRPr="002E5E60" w:rsidR="002E5E60" w:rsidP="002E5E60" w:rsidRDefault="002E5E60" w14:paraId="12693CC6" w14:textId="6BD4BC95">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 xml:space="preserve">L'inizio del nuovo anno negli hotel delle Terme Krka è promettente in termini di prenotazioni registrate. Nei primi tre mesi del 2025 prevediamo un'occupazione simile al </w:t>
      </w:r>
      <w:r>
        <w:rPr>
          <w:rFonts w:asciiTheme="minorHAnsi" w:hAnsiTheme="minorHAnsi" w:cstheme="minorHAnsi"/>
          <w:color w:val="000000" w:themeColor="text1"/>
          <w:sz w:val="20"/>
          <w:szCs w:val="20"/>
          <w:lang w:val="it-IT"/>
        </w:rPr>
        <w:t xml:space="preserve">medesimo </w:t>
      </w:r>
      <w:r w:rsidRPr="002E5E60">
        <w:rPr>
          <w:rFonts w:asciiTheme="minorHAnsi" w:hAnsiTheme="minorHAnsi" w:cstheme="minorHAnsi"/>
          <w:color w:val="000000" w:themeColor="text1"/>
          <w:sz w:val="20"/>
          <w:szCs w:val="20"/>
          <w:lang w:val="it-IT"/>
        </w:rPr>
        <w:t>periodo del 2024; abbiamo aspettative simili anche per il resto dell'anno.</w:t>
      </w:r>
    </w:p>
    <w:p w:rsidRPr="002E5E60" w:rsidR="002E5E60" w:rsidP="002E5E60" w:rsidRDefault="002E5E60" w14:paraId="6A4D287B"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Sia nel primo trimestre che nei prossimi mesi ci aspettiamo principalmente ospiti sloveni, seguiti da italiani, austriaci, croati e olandesi tra gli stranieri. Non rileviamo cambiamenti significativi nella composizione degli ospiti rispetto alla loro provenienza.</w:t>
      </w:r>
    </w:p>
    <w:p w:rsidRPr="002E5E60" w:rsidR="002E5E60" w:rsidP="002E5E60" w:rsidRDefault="002E5E60" w14:paraId="2D16EB80" w14:textId="77777777">
      <w:pPr>
        <w:spacing w:line="24" w:lineRule="atLeast"/>
        <w:jc w:val="both"/>
        <w:rPr>
          <w:rFonts w:asciiTheme="minorHAnsi" w:hAnsiTheme="minorHAnsi" w:cstheme="minorHAnsi"/>
          <w:color w:val="000000" w:themeColor="text1"/>
          <w:sz w:val="20"/>
          <w:szCs w:val="20"/>
          <w:lang w:val="it-IT"/>
        </w:rPr>
      </w:pPr>
    </w:p>
    <w:p w:rsidRPr="002E5E60" w:rsidR="002E5E60" w:rsidP="002E5E60" w:rsidRDefault="002E5E60" w14:paraId="59B01CB9" w14:textId="5B5392FE">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L'offerta delle Terme Krka è valida tutto l'anno; non notiamo una stagionalità marcata. Con la nostra offerta adatta a tutte le generazioni, ci rivolgiamo sia agli ospiti individuali che alle coppie, famiglie, associazioni varie e aziende.</w:t>
      </w:r>
    </w:p>
    <w:p w:rsidRPr="002E5E60" w:rsidR="002E5E60" w:rsidP="002E5E60" w:rsidRDefault="002E5E60" w14:paraId="544AC736"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Per quanto riguarda il modo di prenotare soggiorni e servizi nel nuovo anno appena iniziato, osserviamo un aumento delle prenotazioni online e prevediamo che continuerà la tendenza delle prenotazioni last-minute.</w:t>
      </w:r>
    </w:p>
    <w:p w:rsidRPr="002E5E60" w:rsidR="002E5E60" w:rsidP="002E5E60" w:rsidRDefault="002E5E60" w14:paraId="53C952EF" w14:textId="77777777">
      <w:pPr>
        <w:spacing w:line="24" w:lineRule="atLeast"/>
        <w:jc w:val="both"/>
        <w:rPr>
          <w:rFonts w:asciiTheme="minorHAnsi" w:hAnsiTheme="minorHAnsi" w:cstheme="minorHAnsi"/>
          <w:b/>
          <w:bCs/>
          <w:color w:val="4472C4" w:themeColor="accent1"/>
          <w:sz w:val="24"/>
          <w:szCs w:val="24"/>
          <w:lang w:val="it-IT"/>
        </w:rPr>
      </w:pPr>
    </w:p>
    <w:p w:rsidRPr="002E5E60" w:rsidR="002E5E60" w:rsidP="002E5E60" w:rsidRDefault="002E5E60" w14:paraId="6D7F7F60" w14:textId="77777777">
      <w:pPr>
        <w:spacing w:line="24" w:lineRule="atLeast"/>
        <w:jc w:val="both"/>
        <w:rPr>
          <w:rFonts w:asciiTheme="minorHAnsi" w:hAnsiTheme="minorHAnsi" w:cstheme="minorHAnsi"/>
          <w:b/>
          <w:bCs/>
          <w:color w:val="4472C4"/>
          <w:sz w:val="24"/>
          <w:szCs w:val="24"/>
          <w:lang w:val="it-IT"/>
        </w:rPr>
      </w:pPr>
      <w:r w:rsidRPr="002E5E60">
        <w:rPr>
          <w:rFonts w:asciiTheme="minorHAnsi" w:hAnsiTheme="minorHAnsi" w:cstheme="minorHAnsi"/>
          <w:b/>
          <w:bCs/>
          <w:color w:val="4472C4"/>
          <w:sz w:val="24"/>
          <w:szCs w:val="24"/>
          <w:lang w:val="it-IT"/>
        </w:rPr>
        <w:t>TERME OLIMIA</w:t>
      </w:r>
    </w:p>
    <w:p w:rsidRPr="002E5E60" w:rsidR="002E5E60" w:rsidP="002E5E60" w:rsidRDefault="002E5E60" w14:paraId="5E33CECA" w14:textId="303B05A6">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 xml:space="preserve">Alle Terme </w:t>
      </w:r>
      <w:proofErr w:type="spellStart"/>
      <w:r w:rsidRPr="002E5E60">
        <w:rPr>
          <w:rFonts w:asciiTheme="minorHAnsi" w:hAnsiTheme="minorHAnsi" w:cstheme="minorHAnsi"/>
          <w:color w:val="000000" w:themeColor="text1"/>
          <w:sz w:val="20"/>
          <w:szCs w:val="20"/>
          <w:lang w:val="it-IT"/>
        </w:rPr>
        <w:t>Olimia</w:t>
      </w:r>
      <w:proofErr w:type="spellEnd"/>
      <w:r w:rsidRPr="002E5E60">
        <w:rPr>
          <w:rFonts w:asciiTheme="minorHAnsi" w:hAnsiTheme="minorHAnsi" w:cstheme="minorHAnsi"/>
          <w:color w:val="000000" w:themeColor="text1"/>
          <w:sz w:val="20"/>
          <w:szCs w:val="20"/>
          <w:lang w:val="it-IT"/>
        </w:rPr>
        <w:t xml:space="preserve"> ci aspettiamo che l'occupazione e il numero di pernottamenti nel 2025 rimangano ai livelli del 2024. Le analisi delle tendenze attuali e della domanda indicano stabilità senza variazioni significative. Il primo trimestre del 2025 dovrebbe seguire i risultati dello scorso anno, con i mesi invernali e primaverili particolarmente attrattivi grazie alla ricca offerta wellness e termale.</w:t>
      </w:r>
    </w:p>
    <w:p w:rsidRPr="002E5E60" w:rsidR="002E5E60" w:rsidP="002E5E60" w:rsidRDefault="002E5E60" w14:paraId="49B1AB25" w14:textId="63546FF1">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 xml:space="preserve">Nel primo trimestre prevediamo principalmente ospiti locali, che tradizionalmente rappresentano una parte importante dei nostri visitatori. Inoltre, ci aspettiamo una presenza stabile di ospiti stranieri dai principali mercati europei come Croazia, Austria e Italia. </w:t>
      </w:r>
      <w:proofErr w:type="gramStart"/>
      <w:r w:rsidRPr="002E5E60">
        <w:rPr>
          <w:rFonts w:asciiTheme="minorHAnsi" w:hAnsiTheme="minorHAnsi" w:cstheme="minorHAnsi"/>
          <w:color w:val="000000" w:themeColor="text1"/>
          <w:sz w:val="20"/>
          <w:szCs w:val="20"/>
          <w:lang w:val="it-IT"/>
        </w:rPr>
        <w:t>Questo trend</w:t>
      </w:r>
      <w:proofErr w:type="gramEnd"/>
      <w:r w:rsidRPr="002E5E60">
        <w:rPr>
          <w:rFonts w:asciiTheme="minorHAnsi" w:hAnsiTheme="minorHAnsi" w:cstheme="minorHAnsi"/>
          <w:color w:val="000000" w:themeColor="text1"/>
          <w:sz w:val="20"/>
          <w:szCs w:val="20"/>
          <w:lang w:val="it-IT"/>
        </w:rPr>
        <w:t xml:space="preserve"> dovrebbe continuare per tutto il 2025.</w:t>
      </w:r>
    </w:p>
    <w:p w:rsidRPr="002E5E60" w:rsidR="002E5E60" w:rsidP="002E5E60" w:rsidRDefault="002E5E60" w14:paraId="4799BA4E" w14:textId="39576B0F">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Non rileviamo cambiamenti significativi nella composizione degli ospiti stranieri; tuttavia, attraverso diverse attività di marketing, promozione digitale e collaborazioni con partner contribuiamo attivamente ad attrarre ospiti da tutta Europa.</w:t>
      </w:r>
    </w:p>
    <w:p w:rsidR="00E0363F" w:rsidP="002E5E60" w:rsidRDefault="002E5E60" w14:paraId="4AC58657" w14:textId="6F8D1042">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 xml:space="preserve">Le Terme </w:t>
      </w:r>
      <w:proofErr w:type="spellStart"/>
      <w:r w:rsidRPr="002E5E60">
        <w:rPr>
          <w:rFonts w:asciiTheme="minorHAnsi" w:hAnsiTheme="minorHAnsi" w:cstheme="minorHAnsi"/>
          <w:color w:val="000000" w:themeColor="text1"/>
          <w:sz w:val="20"/>
          <w:szCs w:val="20"/>
          <w:lang w:val="it-IT"/>
        </w:rPr>
        <w:t>Olimia</w:t>
      </w:r>
      <w:proofErr w:type="spellEnd"/>
      <w:r w:rsidRPr="002E5E60">
        <w:rPr>
          <w:rFonts w:asciiTheme="minorHAnsi" w:hAnsiTheme="minorHAnsi" w:cstheme="minorHAnsi"/>
          <w:color w:val="000000" w:themeColor="text1"/>
          <w:sz w:val="20"/>
          <w:szCs w:val="20"/>
          <w:lang w:val="it-IT"/>
        </w:rPr>
        <w:t xml:space="preserve"> rimangono riconosciute come destinazione ideale per coppie, famiglie e appassionati di wellness alla ricerca di servizi eccellenti e relax completo.</w:t>
      </w:r>
    </w:p>
    <w:p w:rsidR="002E5E60" w:rsidP="002E5E60" w:rsidRDefault="002E5E60" w14:paraId="3CCEA30D" w14:textId="77777777">
      <w:pPr>
        <w:spacing w:line="24" w:lineRule="atLeast"/>
        <w:jc w:val="both"/>
        <w:rPr>
          <w:rFonts w:asciiTheme="minorHAnsi" w:hAnsiTheme="minorHAnsi" w:cstheme="minorHAnsi"/>
          <w:color w:val="000000" w:themeColor="text1"/>
          <w:sz w:val="20"/>
          <w:szCs w:val="20"/>
          <w:lang w:val="it-IT"/>
        </w:rPr>
      </w:pPr>
    </w:p>
    <w:p w:rsidRPr="002E5E60" w:rsidR="002E5E60" w:rsidP="002E5E60" w:rsidRDefault="002E5E60" w14:paraId="7BB6ED21" w14:textId="77777777">
      <w:pPr>
        <w:spacing w:line="24" w:lineRule="atLeast"/>
        <w:jc w:val="both"/>
        <w:rPr>
          <w:rFonts w:asciiTheme="minorHAnsi" w:hAnsiTheme="minorHAnsi" w:cstheme="minorHAnsi"/>
          <w:b/>
          <w:bCs/>
          <w:color w:val="4472C4"/>
          <w:sz w:val="24"/>
          <w:szCs w:val="24"/>
          <w:lang w:val="it-IT"/>
        </w:rPr>
      </w:pPr>
      <w:r w:rsidRPr="002E5E60">
        <w:rPr>
          <w:rFonts w:asciiTheme="minorHAnsi" w:hAnsiTheme="minorHAnsi" w:cstheme="minorHAnsi"/>
          <w:b/>
          <w:bCs/>
          <w:color w:val="4472C4"/>
          <w:sz w:val="24"/>
          <w:szCs w:val="24"/>
          <w:lang w:val="it-IT"/>
        </w:rPr>
        <w:t>TERME PORTOROŽ</w:t>
      </w:r>
    </w:p>
    <w:p w:rsidRPr="002E5E60" w:rsidR="002E5E60" w:rsidP="002E5E60" w:rsidRDefault="002E5E60" w14:paraId="33B3F6BC" w14:textId="2F8B886D">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L</w:t>
      </w:r>
      <w:r>
        <w:rPr>
          <w:rFonts w:asciiTheme="minorHAnsi" w:hAnsiTheme="minorHAnsi" w:cstheme="minorHAnsi"/>
          <w:color w:val="000000" w:themeColor="text1"/>
          <w:sz w:val="20"/>
          <w:szCs w:val="20"/>
          <w:lang w:val="it-IT"/>
        </w:rPr>
        <w:t xml:space="preserve">’andamento </w:t>
      </w:r>
      <w:r w:rsidRPr="002E5E60">
        <w:rPr>
          <w:rFonts w:asciiTheme="minorHAnsi" w:hAnsiTheme="minorHAnsi" w:cstheme="minorHAnsi"/>
          <w:color w:val="000000" w:themeColor="text1"/>
          <w:sz w:val="20"/>
          <w:szCs w:val="20"/>
          <w:lang w:val="it-IT"/>
        </w:rPr>
        <w:t xml:space="preserve">delle prenotazioni per quest'anno è migliore rispetto a quella dell'anno scorso. In particolare, grazie al </w:t>
      </w:r>
      <w:r>
        <w:rPr>
          <w:rFonts w:asciiTheme="minorHAnsi" w:hAnsiTheme="minorHAnsi" w:cstheme="minorHAnsi"/>
          <w:color w:val="000000" w:themeColor="text1"/>
          <w:sz w:val="20"/>
          <w:szCs w:val="20"/>
          <w:lang w:val="it-IT"/>
        </w:rPr>
        <w:t>turismo</w:t>
      </w:r>
      <w:r w:rsidRPr="002E5E60">
        <w:rPr>
          <w:rFonts w:asciiTheme="minorHAnsi" w:hAnsiTheme="minorHAnsi" w:cstheme="minorHAnsi"/>
          <w:color w:val="000000" w:themeColor="text1"/>
          <w:sz w:val="20"/>
          <w:szCs w:val="20"/>
          <w:lang w:val="it-IT"/>
        </w:rPr>
        <w:t xml:space="preserve"> organizzato (</w:t>
      </w:r>
      <w:r>
        <w:rPr>
          <w:rFonts w:asciiTheme="minorHAnsi" w:hAnsiTheme="minorHAnsi" w:cstheme="minorHAnsi"/>
          <w:color w:val="000000" w:themeColor="text1"/>
          <w:sz w:val="20"/>
          <w:szCs w:val="20"/>
          <w:lang w:val="it-IT"/>
        </w:rPr>
        <w:t xml:space="preserve">e alle </w:t>
      </w:r>
      <w:r w:rsidRPr="002E5E60">
        <w:rPr>
          <w:rFonts w:asciiTheme="minorHAnsi" w:hAnsiTheme="minorHAnsi" w:cstheme="minorHAnsi"/>
          <w:color w:val="000000" w:themeColor="text1"/>
          <w:sz w:val="20"/>
          <w:szCs w:val="20"/>
          <w:lang w:val="it-IT"/>
        </w:rPr>
        <w:t>prenotazioni di gruppo), possiamo aspettarci un</w:t>
      </w:r>
      <w:r>
        <w:rPr>
          <w:rFonts w:asciiTheme="minorHAnsi" w:hAnsiTheme="minorHAnsi" w:cstheme="minorHAnsi"/>
          <w:color w:val="000000" w:themeColor="text1"/>
          <w:sz w:val="20"/>
          <w:szCs w:val="20"/>
          <w:lang w:val="it-IT"/>
        </w:rPr>
        <w:t xml:space="preserve"> buon numero di presenze</w:t>
      </w:r>
      <w:r w:rsidRPr="002E5E60">
        <w:rPr>
          <w:rFonts w:asciiTheme="minorHAnsi" w:hAnsiTheme="minorHAnsi" w:cstheme="minorHAnsi"/>
          <w:color w:val="000000" w:themeColor="text1"/>
          <w:sz w:val="20"/>
          <w:szCs w:val="20"/>
          <w:lang w:val="it-IT"/>
        </w:rPr>
        <w:t xml:space="preserve">. Prevediamo il maggior numero di richieste nella prima metà dell'anno durante le vacanze invernali scolastiche, le festività pasquali, le vacanze del Primo Maggio e durante le festività </w:t>
      </w:r>
      <w:r>
        <w:rPr>
          <w:rFonts w:asciiTheme="minorHAnsi" w:hAnsiTheme="minorHAnsi" w:cstheme="minorHAnsi"/>
          <w:color w:val="000000" w:themeColor="text1"/>
          <w:sz w:val="20"/>
          <w:szCs w:val="20"/>
          <w:lang w:val="it-IT"/>
        </w:rPr>
        <w:t>d</w:t>
      </w:r>
      <w:r w:rsidRPr="002E5E60">
        <w:rPr>
          <w:rFonts w:asciiTheme="minorHAnsi" w:hAnsiTheme="minorHAnsi" w:cstheme="minorHAnsi"/>
          <w:color w:val="000000" w:themeColor="text1"/>
          <w:sz w:val="20"/>
          <w:szCs w:val="20"/>
          <w:lang w:val="it-IT"/>
        </w:rPr>
        <w:t>ei paesi vicini.</w:t>
      </w:r>
    </w:p>
    <w:p w:rsidRPr="002E5E60" w:rsidR="002E5E60" w:rsidP="002E5E60" w:rsidRDefault="002E5E60" w14:paraId="1A0D6BEE"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La maggior parte dei nostri ospiti proviene da Slovenia, Italia, Austria e Germania. Negli ultimi anni abbiamo registrato un aumento degli ospiti dai mercati dell'Europa centrale. L'anno scorso si è notato un incremento significativo di ospiti dall'Ungheria, dove abbiamo anche intensificato la comunicazione e le attività promozionali. Ci aspettiamo che questa tendenza continui e siamo ottimisti riguardo all'aumento del numero di ospiti dalla Repubblica Ceca e dalla Slovacchia, dove intensificheremo la nostra presenza.</w:t>
      </w:r>
    </w:p>
    <w:p w:rsidRPr="002E5E60" w:rsidR="002E5E60" w:rsidP="002E5E60" w:rsidRDefault="002E5E60" w14:paraId="0FF256F1" w14:textId="5F228EBD">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 xml:space="preserve">Ci rivolgiamo a ospiti che apprezzano un servizio di alta qualità, relax in un ambiente piacevole e una vasta gamma di servizi per il benessere. È particolarmente importante </w:t>
      </w:r>
      <w:r w:rsidR="00357424">
        <w:rPr>
          <w:rFonts w:asciiTheme="minorHAnsi" w:hAnsiTheme="minorHAnsi" w:cstheme="minorHAnsi"/>
          <w:color w:val="000000" w:themeColor="text1"/>
          <w:sz w:val="20"/>
          <w:szCs w:val="20"/>
          <w:lang w:val="it-IT"/>
        </w:rPr>
        <w:t>l’omogeneità</w:t>
      </w:r>
      <w:r w:rsidRPr="002E5E60">
        <w:rPr>
          <w:rFonts w:asciiTheme="minorHAnsi" w:hAnsiTheme="minorHAnsi" w:cstheme="minorHAnsi"/>
          <w:color w:val="000000" w:themeColor="text1"/>
          <w:sz w:val="20"/>
          <w:szCs w:val="20"/>
          <w:lang w:val="it-IT"/>
        </w:rPr>
        <w:t xml:space="preserve"> della nostra offerta, che spazia da vari trattamenti wellness, ottima cucina e sistemazioni confortevoli a programmi per migliorare la salute e il benessere, oltre a programmi di animazione per bambini e adulti.</w:t>
      </w:r>
    </w:p>
    <w:p w:rsidR="002E5E60" w:rsidP="002E5E60" w:rsidRDefault="002E5E60" w14:paraId="5EFE07FB" w14:textId="2FBEA63F">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 xml:space="preserve">Negli hotel </w:t>
      </w:r>
      <w:proofErr w:type="spellStart"/>
      <w:r w:rsidRPr="002E5E60">
        <w:rPr>
          <w:rFonts w:asciiTheme="minorHAnsi" w:hAnsiTheme="minorHAnsi" w:cstheme="minorHAnsi"/>
          <w:color w:val="000000" w:themeColor="text1"/>
          <w:sz w:val="20"/>
          <w:szCs w:val="20"/>
          <w:lang w:val="it-IT"/>
        </w:rPr>
        <w:t>LifeClass</w:t>
      </w:r>
      <w:proofErr w:type="spellEnd"/>
      <w:r w:rsidRPr="002E5E60">
        <w:rPr>
          <w:rFonts w:asciiTheme="minorHAnsi" w:hAnsiTheme="minorHAnsi" w:cstheme="minorHAnsi"/>
          <w:color w:val="000000" w:themeColor="text1"/>
          <w:sz w:val="20"/>
          <w:szCs w:val="20"/>
          <w:lang w:val="it-IT"/>
        </w:rPr>
        <w:t xml:space="preserve"> possiamo vantare </w:t>
      </w:r>
      <w:r w:rsidR="00357424">
        <w:rPr>
          <w:rFonts w:asciiTheme="minorHAnsi" w:hAnsiTheme="minorHAnsi" w:cstheme="minorHAnsi"/>
          <w:color w:val="000000" w:themeColor="text1"/>
          <w:sz w:val="20"/>
          <w:szCs w:val="20"/>
          <w:lang w:val="it-IT"/>
        </w:rPr>
        <w:t>una proposta</w:t>
      </w:r>
      <w:r w:rsidRPr="002E5E60">
        <w:rPr>
          <w:rFonts w:asciiTheme="minorHAnsi" w:hAnsiTheme="minorHAnsi" w:cstheme="minorHAnsi"/>
          <w:color w:val="000000" w:themeColor="text1"/>
          <w:sz w:val="20"/>
          <w:szCs w:val="20"/>
          <w:lang w:val="it-IT"/>
        </w:rPr>
        <w:t xml:space="preserve"> che è interessante per gli ospiti tutto l'anno. Durante l'inverno, offriamo una ricca proposta wellness che include massaggi e trattamenti vari, oltre alla possibilità di rilassarsi in piscine e saune; in estate, gli ospiti possono godere di momenti di relax sulla spiaggia. Sono sempre disponibili vari programmi per un tempo libero attivo, come ciclismo guidato, yoga, ginnastica mattutina e altro ancora. Non dimentichiamo la ricca offerta culinaria disponibile nel ristorante à la carte </w:t>
      </w:r>
      <w:proofErr w:type="spellStart"/>
      <w:r w:rsidRPr="002E5E60">
        <w:rPr>
          <w:rFonts w:asciiTheme="minorHAnsi" w:hAnsiTheme="minorHAnsi" w:cstheme="minorHAnsi"/>
          <w:color w:val="000000" w:themeColor="text1"/>
          <w:sz w:val="20"/>
          <w:szCs w:val="20"/>
          <w:lang w:val="it-IT"/>
        </w:rPr>
        <w:t>Istrian</w:t>
      </w:r>
      <w:proofErr w:type="spellEnd"/>
      <w:r w:rsidRPr="002E5E60">
        <w:rPr>
          <w:rFonts w:asciiTheme="minorHAnsi" w:hAnsiTheme="minorHAnsi" w:cstheme="minorHAnsi"/>
          <w:color w:val="000000" w:themeColor="text1"/>
          <w:sz w:val="20"/>
          <w:szCs w:val="20"/>
          <w:lang w:val="it-IT"/>
        </w:rPr>
        <w:t xml:space="preserve"> bistro &amp; Tapas bar e nel caffè Café Central con pasticceria propria.</w:t>
      </w:r>
    </w:p>
    <w:p w:rsidRPr="002E5E60" w:rsidR="00357424" w:rsidP="002E5E60" w:rsidRDefault="00357424" w14:paraId="3FBC35D5" w14:textId="77777777">
      <w:pPr>
        <w:spacing w:line="24" w:lineRule="atLeast"/>
        <w:jc w:val="both"/>
        <w:rPr>
          <w:rFonts w:asciiTheme="minorHAnsi" w:hAnsiTheme="minorHAnsi" w:cstheme="minorHAnsi"/>
          <w:color w:val="000000" w:themeColor="text1"/>
          <w:sz w:val="20"/>
          <w:szCs w:val="20"/>
          <w:lang w:val="it-IT"/>
        </w:rPr>
      </w:pPr>
    </w:p>
    <w:p w:rsidRPr="002E5E60" w:rsidR="002E5E60" w:rsidP="002E5E60" w:rsidRDefault="002E5E60" w14:paraId="52851D5F" w14:textId="77777777">
      <w:pPr>
        <w:spacing w:line="24" w:lineRule="atLeast"/>
        <w:jc w:val="both"/>
        <w:rPr>
          <w:rFonts w:asciiTheme="minorHAnsi" w:hAnsiTheme="minorHAnsi" w:cstheme="minorHAnsi"/>
          <w:b/>
          <w:bCs/>
          <w:color w:val="4472C4"/>
          <w:sz w:val="24"/>
          <w:szCs w:val="24"/>
          <w:lang w:val="it-IT"/>
        </w:rPr>
      </w:pPr>
      <w:r w:rsidRPr="002E5E60">
        <w:rPr>
          <w:rFonts w:asciiTheme="minorHAnsi" w:hAnsiTheme="minorHAnsi" w:cstheme="minorHAnsi"/>
          <w:b/>
          <w:bCs/>
          <w:color w:val="4472C4"/>
          <w:sz w:val="24"/>
          <w:szCs w:val="24"/>
          <w:lang w:val="it-IT"/>
        </w:rPr>
        <w:t>SAVA TURIZEM</w:t>
      </w:r>
    </w:p>
    <w:p w:rsidRPr="00357424" w:rsidR="00357424" w:rsidP="002E5E60" w:rsidRDefault="002E5E60" w14:paraId="41A5C54F" w14:textId="77777777">
      <w:pPr>
        <w:spacing w:line="24" w:lineRule="atLeast"/>
        <w:jc w:val="both"/>
        <w:rPr>
          <w:rFonts w:asciiTheme="minorHAnsi" w:hAnsiTheme="minorHAnsi" w:cstheme="minorHAnsi"/>
          <w:b/>
          <w:bCs/>
          <w:color w:val="000000" w:themeColor="text1"/>
          <w:sz w:val="20"/>
          <w:szCs w:val="20"/>
          <w:lang w:val="it-IT"/>
        </w:rPr>
      </w:pPr>
      <w:r w:rsidRPr="002E5E60">
        <w:rPr>
          <w:rFonts w:asciiTheme="minorHAnsi" w:hAnsiTheme="minorHAnsi" w:cstheme="minorHAnsi"/>
          <w:b/>
          <w:bCs/>
          <w:color w:val="000000" w:themeColor="text1"/>
          <w:sz w:val="20"/>
          <w:szCs w:val="20"/>
          <w:lang w:val="it-IT"/>
        </w:rPr>
        <w:t xml:space="preserve">Quali sono le vostre aspettative o previsioni per il 2025? Sulla base delle informazioni attualmente disponibili, potete fornire una stima approssimativa per il 2025 (simile al 2024, più/meno visitatori, ...)? </w:t>
      </w:r>
    </w:p>
    <w:p w:rsidRPr="002E5E60" w:rsidR="002E5E60" w:rsidP="002E5E60" w:rsidRDefault="002E5E60" w14:paraId="57C4A2A5" w14:textId="702DD4FF">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b/>
          <w:bCs/>
          <w:color w:val="000000" w:themeColor="text1"/>
          <w:sz w:val="20"/>
          <w:szCs w:val="20"/>
          <w:lang w:val="it-IT"/>
        </w:rPr>
        <w:t>Quale occupazione prevedete nel primo trimestre dell'anno nella destinazione/nelle vostre strutture?</w:t>
      </w:r>
      <w:r w:rsidRPr="00357424" w:rsidR="00357424">
        <w:rPr>
          <w:rFonts w:asciiTheme="minorHAnsi" w:hAnsiTheme="minorHAnsi" w:cstheme="minorHAnsi"/>
          <w:b/>
          <w:bCs/>
          <w:color w:val="000000" w:themeColor="text1"/>
          <w:sz w:val="20"/>
          <w:szCs w:val="20"/>
          <w:lang w:val="it-IT"/>
        </w:rPr>
        <w:tab/>
      </w:r>
      <w:r w:rsidRPr="002E5E60">
        <w:rPr>
          <w:rFonts w:asciiTheme="minorHAnsi" w:hAnsiTheme="minorHAnsi" w:cstheme="minorHAnsi"/>
          <w:color w:val="000000" w:themeColor="text1"/>
          <w:sz w:val="20"/>
          <w:szCs w:val="20"/>
          <w:lang w:val="it-IT"/>
        </w:rPr>
        <w:br/>
      </w:r>
      <w:r w:rsidRPr="002E5E60">
        <w:rPr>
          <w:rFonts w:asciiTheme="minorHAnsi" w:hAnsiTheme="minorHAnsi" w:cstheme="minorHAnsi"/>
          <w:color w:val="000000" w:themeColor="text1"/>
          <w:sz w:val="20"/>
          <w:szCs w:val="20"/>
          <w:lang w:val="it-IT"/>
        </w:rPr>
        <w:t>In base alle attuali prenotazioni nell'intero gruppo Sava Hotels &amp; Resorts, possiamo dire che siamo soddisfatti dell'</w:t>
      </w:r>
      <w:r w:rsidR="00357424">
        <w:rPr>
          <w:rFonts w:asciiTheme="minorHAnsi" w:hAnsiTheme="minorHAnsi" w:cstheme="minorHAnsi"/>
          <w:color w:val="000000" w:themeColor="text1"/>
          <w:sz w:val="20"/>
          <w:szCs w:val="20"/>
          <w:lang w:val="it-IT"/>
        </w:rPr>
        <w:t>andamento</w:t>
      </w:r>
      <w:r w:rsidRPr="002E5E60">
        <w:rPr>
          <w:rFonts w:asciiTheme="minorHAnsi" w:hAnsiTheme="minorHAnsi" w:cstheme="minorHAnsi"/>
          <w:color w:val="000000" w:themeColor="text1"/>
          <w:sz w:val="20"/>
          <w:szCs w:val="20"/>
          <w:lang w:val="it-IT"/>
        </w:rPr>
        <w:t xml:space="preserve"> nei primi tre mesi di quest'anno; l'occupazione è circa </w:t>
      </w:r>
      <w:r w:rsidR="00357424">
        <w:rPr>
          <w:rFonts w:asciiTheme="minorHAnsi" w:hAnsiTheme="minorHAnsi" w:cstheme="minorHAnsi"/>
          <w:color w:val="000000" w:themeColor="text1"/>
          <w:sz w:val="20"/>
          <w:szCs w:val="20"/>
          <w:lang w:val="it-IT"/>
        </w:rPr>
        <w:t>agli stessi livelli</w:t>
      </w:r>
      <w:r w:rsidRPr="002E5E60">
        <w:rPr>
          <w:rFonts w:asciiTheme="minorHAnsi" w:hAnsiTheme="minorHAnsi" w:cstheme="minorHAnsi"/>
          <w:color w:val="000000" w:themeColor="text1"/>
          <w:sz w:val="20"/>
          <w:szCs w:val="20"/>
          <w:lang w:val="it-IT"/>
        </w:rPr>
        <w:t xml:space="preserve"> dell'anno scorso. Tuttavia, data la costante evoluzione dell'ambiente macroeconomico, è prematuro prevedere quale sarà il risultato del 2025.</w:t>
      </w:r>
    </w:p>
    <w:p w:rsidRPr="002E5E60" w:rsidR="002E5E60" w:rsidP="002E5E60" w:rsidRDefault="002E5E60" w14:paraId="2DA08BAE"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b/>
          <w:bCs/>
          <w:color w:val="000000" w:themeColor="text1"/>
          <w:sz w:val="20"/>
          <w:szCs w:val="20"/>
          <w:lang w:val="it-IT"/>
        </w:rPr>
        <w:t>Quali ospiti prevedete di avere in maggioranza nel primo trimestre (locali/stranieri/mercati principali)?</w:t>
      </w:r>
      <w:r w:rsidRPr="002E5E60">
        <w:rPr>
          <w:rFonts w:asciiTheme="minorHAnsi" w:hAnsiTheme="minorHAnsi" w:cstheme="minorHAnsi"/>
          <w:color w:val="000000" w:themeColor="text1"/>
          <w:sz w:val="20"/>
          <w:szCs w:val="20"/>
          <w:lang w:val="it-IT"/>
        </w:rPr>
        <w:br/>
      </w:r>
      <w:r w:rsidRPr="002E5E60">
        <w:rPr>
          <w:rFonts w:asciiTheme="minorHAnsi" w:hAnsiTheme="minorHAnsi" w:cstheme="minorHAnsi"/>
          <w:color w:val="000000" w:themeColor="text1"/>
          <w:sz w:val="20"/>
          <w:szCs w:val="20"/>
          <w:lang w:val="it-IT"/>
        </w:rPr>
        <w:t>Nei primi tre mesi dell'anno registriamo attualmente la seguente struttura degli ospiti: 25% ospiti locali e 75% ospiti stranieri. Tra gli stranieri predominano: Germania, Austria, Italia, Croazia, Repubblica Ceca, Ungheria, Svizzera e Regno Unito.</w:t>
      </w:r>
    </w:p>
    <w:p w:rsidRPr="002E5E60" w:rsidR="002E5E60" w:rsidP="002E5E60" w:rsidRDefault="002E5E60" w14:paraId="031B4FBB" w14:textId="29513991">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b/>
          <w:bCs/>
          <w:color w:val="000000" w:themeColor="text1"/>
          <w:sz w:val="20"/>
          <w:szCs w:val="20"/>
          <w:lang w:val="it-IT"/>
        </w:rPr>
        <w:t>E per l'intero anno 2025?</w:t>
      </w:r>
      <w:r w:rsidR="00357424">
        <w:rPr>
          <w:rFonts w:asciiTheme="minorHAnsi" w:hAnsiTheme="minorHAnsi" w:cstheme="minorHAnsi"/>
          <w:color w:val="000000" w:themeColor="text1"/>
          <w:sz w:val="20"/>
          <w:szCs w:val="20"/>
          <w:lang w:val="it-IT"/>
        </w:rPr>
        <w:tab/>
      </w:r>
      <w:r w:rsidRPr="002E5E60">
        <w:rPr>
          <w:rFonts w:asciiTheme="minorHAnsi" w:hAnsiTheme="minorHAnsi" w:cstheme="minorHAnsi"/>
          <w:color w:val="000000" w:themeColor="text1"/>
          <w:sz w:val="20"/>
          <w:szCs w:val="20"/>
          <w:lang w:val="it-IT"/>
        </w:rPr>
        <w:br/>
      </w:r>
      <w:r w:rsidRPr="002E5E60">
        <w:rPr>
          <w:rFonts w:asciiTheme="minorHAnsi" w:hAnsiTheme="minorHAnsi" w:cstheme="minorHAnsi"/>
          <w:color w:val="000000" w:themeColor="text1"/>
          <w:sz w:val="20"/>
          <w:szCs w:val="20"/>
          <w:lang w:val="it-IT"/>
        </w:rPr>
        <w:t>Simile ai primi tre mesi.</w:t>
      </w:r>
    </w:p>
    <w:p w:rsidRPr="002E5E60" w:rsidR="002E5E60" w:rsidP="002E5E60" w:rsidRDefault="002E5E60" w14:paraId="49CE7148"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b/>
          <w:bCs/>
          <w:color w:val="000000" w:themeColor="text1"/>
          <w:sz w:val="20"/>
          <w:szCs w:val="20"/>
          <w:lang w:val="it-IT"/>
        </w:rPr>
        <w:t>Notate cambiamenti significativi nella composizione degli ospiti stranieri (variazioni nei mercati esteri da cui provengono principalmente gli ospiti)? Conducete attività specifiche per contribuire attivamente a tali cambiamenti?</w:t>
      </w:r>
      <w:r w:rsidRPr="002E5E60">
        <w:rPr>
          <w:rFonts w:asciiTheme="minorHAnsi" w:hAnsiTheme="minorHAnsi" w:cstheme="minorHAnsi"/>
          <w:color w:val="000000" w:themeColor="text1"/>
          <w:sz w:val="20"/>
          <w:szCs w:val="20"/>
          <w:lang w:val="it-IT"/>
        </w:rPr>
        <w:br/>
      </w:r>
      <w:r w:rsidRPr="002E5E60">
        <w:rPr>
          <w:rFonts w:asciiTheme="minorHAnsi" w:hAnsiTheme="minorHAnsi" w:cstheme="minorHAnsi"/>
          <w:color w:val="000000" w:themeColor="text1"/>
          <w:sz w:val="20"/>
          <w:szCs w:val="20"/>
          <w:lang w:val="it-IT"/>
        </w:rPr>
        <w:t>Negli ultimi anni abbiamo notato una maggiore quota di ospiti dai mercati dell'Europa centrale e ci aspettiamo che questi mercati si rafforzino ulteriormente. Questo è ovviamente il risultato della nostra presenza e di quella dell'Ufficio Nazionale Sloveno del Turismo in questi mercati negli ultimi anni. Considerando il potenziale calo degli ospiti dalla Germania a causa della recessione, riteniamo necessarie attività di marketing più intense sui mercati dell'Europa centrale.</w:t>
      </w:r>
    </w:p>
    <w:p w:rsidRPr="002E5E60" w:rsidR="002E5E60" w:rsidP="002E5E60" w:rsidRDefault="002E5E60" w14:paraId="0FDCA16A"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Negli ultimi anni abbiamo registrato un lieve calo degli ospiti dall'Italia. Notiamo anche una diminuzione degli ospiti dal Regno Unito, che attribuiamo alla perdita della connessione aerea diretta British Airways tra Lubiana e Londra, attiva anche durante l'inverno da ottobre ad aprile.</w:t>
      </w:r>
    </w:p>
    <w:p w:rsidRPr="002E5E60" w:rsidR="002E5E60" w:rsidP="002E5E60" w:rsidRDefault="002E5E60" w14:paraId="1E292A37"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Osserviamo anche riscontri dal mercato, soprattutto dalla Germania, dove i nostri partner segnalano che la domanda si sta raffreddando; questo è sicuramente un motivo di attenzione poiché la Germania è uno dei mercati più importanti.</w:t>
      </w:r>
    </w:p>
    <w:p w:rsidRPr="00357424" w:rsidR="002E5E60" w:rsidP="002E5E60" w:rsidRDefault="002E5E60" w14:paraId="7BAFC542" w14:textId="77777777">
      <w:pPr>
        <w:spacing w:line="24" w:lineRule="atLeast"/>
        <w:jc w:val="both"/>
        <w:rPr>
          <w:rFonts w:asciiTheme="minorHAnsi" w:hAnsiTheme="minorHAnsi" w:cstheme="minorHAnsi"/>
          <w:b/>
          <w:bCs/>
          <w:color w:val="000000" w:themeColor="text1"/>
          <w:sz w:val="20"/>
          <w:szCs w:val="20"/>
          <w:lang w:val="it-IT"/>
        </w:rPr>
      </w:pPr>
      <w:r w:rsidRPr="002E5E60">
        <w:rPr>
          <w:rFonts w:asciiTheme="minorHAnsi" w:hAnsiTheme="minorHAnsi" w:cstheme="minorHAnsi"/>
          <w:b/>
          <w:bCs/>
          <w:color w:val="000000" w:themeColor="text1"/>
          <w:sz w:val="20"/>
          <w:szCs w:val="20"/>
          <w:lang w:val="it-IT"/>
        </w:rPr>
        <w:t xml:space="preserve">Che tipo di ospiti cercate di attrarre nella vostra destinazione (con i vostri </w:t>
      </w:r>
      <w:proofErr w:type="gramStart"/>
      <w:r w:rsidRPr="002E5E60">
        <w:rPr>
          <w:rFonts w:asciiTheme="minorHAnsi" w:hAnsiTheme="minorHAnsi" w:cstheme="minorHAnsi"/>
          <w:b/>
          <w:bCs/>
          <w:color w:val="000000" w:themeColor="text1"/>
          <w:sz w:val="20"/>
          <w:szCs w:val="20"/>
          <w:lang w:val="it-IT"/>
        </w:rPr>
        <w:t>prodotti,...</w:t>
      </w:r>
      <w:proofErr w:type="gramEnd"/>
      <w:r w:rsidRPr="002E5E60">
        <w:rPr>
          <w:rFonts w:asciiTheme="minorHAnsi" w:hAnsiTheme="minorHAnsi" w:cstheme="minorHAnsi"/>
          <w:b/>
          <w:bCs/>
          <w:color w:val="000000" w:themeColor="text1"/>
          <w:sz w:val="20"/>
          <w:szCs w:val="20"/>
          <w:lang w:val="it-IT"/>
        </w:rPr>
        <w:t>)? Rilevate cambiamenti nella composizione degli ospiti o nel loro consumo?</w:t>
      </w:r>
    </w:p>
    <w:p w:rsidR="002E5E60" w:rsidP="002E5E60" w:rsidRDefault="002E5E60" w14:paraId="2C453721" w14:textId="08E2727B">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br/>
      </w:r>
      <w:r w:rsidRPr="002E5E60">
        <w:rPr>
          <w:rFonts w:asciiTheme="minorHAnsi" w:hAnsiTheme="minorHAnsi" w:cstheme="minorHAnsi"/>
          <w:b/>
          <w:bCs/>
          <w:color w:val="000000" w:themeColor="text1"/>
          <w:sz w:val="20"/>
          <w:szCs w:val="20"/>
          <w:lang w:val="it-IT"/>
        </w:rPr>
        <w:t xml:space="preserve">Sava </w:t>
      </w:r>
      <w:proofErr w:type="spellStart"/>
      <w:r w:rsidRPr="002E5E60">
        <w:rPr>
          <w:rFonts w:asciiTheme="minorHAnsi" w:hAnsiTheme="minorHAnsi" w:cstheme="minorHAnsi"/>
          <w:b/>
          <w:bCs/>
          <w:color w:val="000000" w:themeColor="text1"/>
          <w:sz w:val="20"/>
          <w:szCs w:val="20"/>
          <w:lang w:val="it-IT"/>
        </w:rPr>
        <w:t>Hoteli</w:t>
      </w:r>
      <w:proofErr w:type="spellEnd"/>
      <w:r w:rsidRPr="002E5E60">
        <w:rPr>
          <w:rFonts w:asciiTheme="minorHAnsi" w:hAnsiTheme="minorHAnsi" w:cstheme="minorHAnsi"/>
          <w:b/>
          <w:bCs/>
          <w:color w:val="000000" w:themeColor="text1"/>
          <w:sz w:val="20"/>
          <w:szCs w:val="20"/>
          <w:lang w:val="it-IT"/>
        </w:rPr>
        <w:t xml:space="preserve"> Bled</w:t>
      </w:r>
      <w:r>
        <w:rPr>
          <w:rFonts w:asciiTheme="minorHAnsi" w:hAnsiTheme="minorHAnsi" w:cstheme="minorHAnsi"/>
          <w:b/>
          <w:bCs/>
          <w:color w:val="000000" w:themeColor="text1"/>
          <w:sz w:val="20"/>
          <w:szCs w:val="20"/>
          <w:lang w:val="it-IT"/>
        </w:rPr>
        <w:tab/>
      </w:r>
      <w:r w:rsidRPr="002E5E60">
        <w:rPr>
          <w:rFonts w:asciiTheme="minorHAnsi" w:hAnsiTheme="minorHAnsi" w:cstheme="minorHAnsi"/>
          <w:color w:val="000000" w:themeColor="text1"/>
          <w:sz w:val="20"/>
          <w:szCs w:val="20"/>
          <w:lang w:val="it-IT"/>
        </w:rPr>
        <w:br/>
      </w:r>
      <w:r w:rsidRPr="002E5E60">
        <w:rPr>
          <w:rFonts w:asciiTheme="minorHAnsi" w:hAnsiTheme="minorHAnsi" w:cstheme="minorHAnsi"/>
          <w:color w:val="000000" w:themeColor="text1"/>
          <w:sz w:val="20"/>
          <w:szCs w:val="20"/>
          <w:lang w:val="it-IT"/>
        </w:rPr>
        <w:t>Segmenti di ospiti: esperienze, cura di sé</w:t>
      </w:r>
      <w:r>
        <w:rPr>
          <w:rFonts w:asciiTheme="minorHAnsi" w:hAnsiTheme="minorHAnsi" w:cstheme="minorHAnsi"/>
          <w:color w:val="000000" w:themeColor="text1"/>
          <w:sz w:val="20"/>
          <w:szCs w:val="20"/>
          <w:lang w:val="it-IT"/>
        </w:rPr>
        <w:tab/>
      </w:r>
      <w:r w:rsidRPr="002E5E60">
        <w:rPr>
          <w:rFonts w:asciiTheme="minorHAnsi" w:hAnsiTheme="minorHAnsi" w:cstheme="minorHAnsi"/>
          <w:color w:val="000000" w:themeColor="text1"/>
          <w:sz w:val="20"/>
          <w:szCs w:val="20"/>
          <w:lang w:val="it-IT"/>
        </w:rPr>
        <w:br/>
      </w:r>
      <w:r w:rsidRPr="002E5E60">
        <w:rPr>
          <w:rFonts w:asciiTheme="minorHAnsi" w:hAnsiTheme="minorHAnsi" w:cstheme="minorHAnsi"/>
          <w:color w:val="000000" w:themeColor="text1"/>
          <w:sz w:val="20"/>
          <w:szCs w:val="20"/>
          <w:lang w:val="it-IT"/>
        </w:rPr>
        <w:t>Prodotti: benessere, attività nella natura</w:t>
      </w:r>
      <w:r>
        <w:rPr>
          <w:rFonts w:asciiTheme="minorHAnsi" w:hAnsiTheme="minorHAnsi" w:cstheme="minorHAnsi"/>
          <w:color w:val="000000" w:themeColor="text1"/>
          <w:sz w:val="20"/>
          <w:szCs w:val="20"/>
          <w:lang w:val="it-IT"/>
        </w:rPr>
        <w:tab/>
      </w:r>
      <w:r w:rsidRPr="002E5E60">
        <w:rPr>
          <w:rFonts w:asciiTheme="minorHAnsi" w:hAnsiTheme="minorHAnsi" w:cstheme="minorHAnsi"/>
          <w:color w:val="000000" w:themeColor="text1"/>
          <w:sz w:val="20"/>
          <w:szCs w:val="20"/>
          <w:lang w:val="it-IT"/>
        </w:rPr>
        <w:br/>
      </w:r>
      <w:r w:rsidRPr="002E5E60">
        <w:rPr>
          <w:rFonts w:asciiTheme="minorHAnsi" w:hAnsiTheme="minorHAnsi" w:cstheme="minorHAnsi"/>
          <w:color w:val="000000" w:themeColor="text1"/>
          <w:sz w:val="20"/>
          <w:szCs w:val="20"/>
          <w:lang w:val="it-IT"/>
        </w:rPr>
        <w:t xml:space="preserve">Negli ultimi anni gli ospiti si sono sempre più concentrati sul benessere complessivo e sulle pratiche sostenibili (a Bled generalmente accogliamo clienti con maggiore potere d'acquisto). La </w:t>
      </w:r>
      <w:r w:rsidR="00357424">
        <w:rPr>
          <w:rFonts w:asciiTheme="minorHAnsi" w:hAnsiTheme="minorHAnsi" w:cstheme="minorHAnsi"/>
          <w:color w:val="000000" w:themeColor="text1"/>
          <w:sz w:val="20"/>
          <w:szCs w:val="20"/>
          <w:lang w:val="it-IT"/>
        </w:rPr>
        <w:t>composizione</w:t>
      </w:r>
      <w:r w:rsidRPr="002E5E60">
        <w:rPr>
          <w:rFonts w:asciiTheme="minorHAnsi" w:hAnsiTheme="minorHAnsi" w:cstheme="minorHAnsi"/>
          <w:color w:val="000000" w:themeColor="text1"/>
          <w:sz w:val="20"/>
          <w:szCs w:val="20"/>
          <w:lang w:val="it-IT"/>
        </w:rPr>
        <w:t xml:space="preserve"> degli ospiti si è spostata negli ultimi anni a favore degli ospiti individuali con una diminuzione degli ospiti dai mercati oltreoceano. Notiamo un grande potenziale anche nel settore MICE; riteniamo necessarie attività di marketing più intense.</w:t>
      </w:r>
    </w:p>
    <w:p w:rsidRPr="002E5E60" w:rsidR="00357424" w:rsidP="002E5E60" w:rsidRDefault="00357424" w14:paraId="05CE3249" w14:textId="77777777">
      <w:pPr>
        <w:spacing w:line="24" w:lineRule="atLeast"/>
        <w:jc w:val="both"/>
        <w:rPr>
          <w:rFonts w:asciiTheme="minorHAnsi" w:hAnsiTheme="minorHAnsi" w:cstheme="minorHAnsi"/>
          <w:b/>
          <w:bCs/>
          <w:color w:val="000000" w:themeColor="text1"/>
          <w:sz w:val="20"/>
          <w:szCs w:val="20"/>
          <w:lang w:val="it-IT"/>
        </w:rPr>
      </w:pPr>
    </w:p>
    <w:p w:rsidR="00357424" w:rsidP="002E5E60" w:rsidRDefault="002E5E60" w14:paraId="3BF3DD57"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b/>
          <w:bCs/>
          <w:color w:val="000000" w:themeColor="text1"/>
          <w:sz w:val="20"/>
          <w:szCs w:val="20"/>
          <w:lang w:val="it-IT"/>
        </w:rPr>
        <w:t xml:space="preserve">Terme 3000 – </w:t>
      </w:r>
      <w:proofErr w:type="spellStart"/>
      <w:r w:rsidRPr="002E5E60">
        <w:rPr>
          <w:rFonts w:asciiTheme="minorHAnsi" w:hAnsiTheme="minorHAnsi" w:cstheme="minorHAnsi"/>
          <w:b/>
          <w:bCs/>
          <w:color w:val="000000" w:themeColor="text1"/>
          <w:sz w:val="20"/>
          <w:szCs w:val="20"/>
          <w:lang w:val="it-IT"/>
        </w:rPr>
        <w:t>Moravske</w:t>
      </w:r>
      <w:proofErr w:type="spellEnd"/>
      <w:r w:rsidRPr="002E5E60">
        <w:rPr>
          <w:rFonts w:asciiTheme="minorHAnsi" w:hAnsiTheme="minorHAnsi" w:cstheme="minorHAnsi"/>
          <w:b/>
          <w:bCs/>
          <w:color w:val="000000" w:themeColor="text1"/>
          <w:sz w:val="20"/>
          <w:szCs w:val="20"/>
          <w:lang w:val="it-IT"/>
        </w:rPr>
        <w:t xml:space="preserve"> </w:t>
      </w:r>
      <w:proofErr w:type="spellStart"/>
      <w:r w:rsidRPr="002E5E60">
        <w:rPr>
          <w:rFonts w:asciiTheme="minorHAnsi" w:hAnsiTheme="minorHAnsi" w:cstheme="minorHAnsi"/>
          <w:b/>
          <w:bCs/>
          <w:color w:val="000000" w:themeColor="text1"/>
          <w:sz w:val="20"/>
          <w:szCs w:val="20"/>
          <w:lang w:val="it-IT"/>
        </w:rPr>
        <w:t>Toplice</w:t>
      </w:r>
      <w:proofErr w:type="spellEnd"/>
      <w:r w:rsidRPr="002E5E60">
        <w:rPr>
          <w:rFonts w:asciiTheme="minorHAnsi" w:hAnsiTheme="minorHAnsi" w:cstheme="minorHAnsi"/>
          <w:color w:val="000000" w:themeColor="text1"/>
          <w:sz w:val="20"/>
          <w:szCs w:val="20"/>
          <w:lang w:val="it-IT"/>
        </w:rPr>
        <w:t>, </w:t>
      </w:r>
      <w:r w:rsidRPr="002E5E60">
        <w:rPr>
          <w:rFonts w:asciiTheme="minorHAnsi" w:hAnsiTheme="minorHAnsi" w:cstheme="minorHAnsi"/>
          <w:b/>
          <w:bCs/>
          <w:color w:val="000000" w:themeColor="text1"/>
          <w:sz w:val="20"/>
          <w:szCs w:val="20"/>
          <w:lang w:val="it-IT"/>
        </w:rPr>
        <w:t xml:space="preserve">Terme </w:t>
      </w:r>
      <w:proofErr w:type="spellStart"/>
      <w:r w:rsidRPr="002E5E60">
        <w:rPr>
          <w:rFonts w:asciiTheme="minorHAnsi" w:hAnsiTheme="minorHAnsi" w:cstheme="minorHAnsi"/>
          <w:b/>
          <w:bCs/>
          <w:color w:val="000000" w:themeColor="text1"/>
          <w:sz w:val="20"/>
          <w:szCs w:val="20"/>
          <w:lang w:val="it-IT"/>
        </w:rPr>
        <w:t>Ptuj</w:t>
      </w:r>
      <w:proofErr w:type="spellEnd"/>
      <w:r w:rsidRPr="002E5E60">
        <w:rPr>
          <w:rFonts w:asciiTheme="minorHAnsi" w:hAnsiTheme="minorHAnsi" w:cstheme="minorHAnsi"/>
          <w:color w:val="000000" w:themeColor="text1"/>
          <w:sz w:val="20"/>
          <w:szCs w:val="20"/>
          <w:lang w:val="it-IT"/>
        </w:rPr>
        <w:t>, </w:t>
      </w:r>
      <w:proofErr w:type="spellStart"/>
      <w:r w:rsidRPr="002E5E60">
        <w:rPr>
          <w:rFonts w:asciiTheme="minorHAnsi" w:hAnsiTheme="minorHAnsi" w:cstheme="minorHAnsi"/>
          <w:b/>
          <w:bCs/>
          <w:color w:val="000000" w:themeColor="text1"/>
          <w:sz w:val="20"/>
          <w:szCs w:val="20"/>
          <w:lang w:val="it-IT"/>
        </w:rPr>
        <w:t>Zdravilišče</w:t>
      </w:r>
      <w:proofErr w:type="spellEnd"/>
      <w:r w:rsidRPr="002E5E60">
        <w:rPr>
          <w:rFonts w:asciiTheme="minorHAnsi" w:hAnsiTheme="minorHAnsi" w:cstheme="minorHAnsi"/>
          <w:b/>
          <w:bCs/>
          <w:color w:val="000000" w:themeColor="text1"/>
          <w:sz w:val="20"/>
          <w:szCs w:val="20"/>
          <w:lang w:val="it-IT"/>
        </w:rPr>
        <w:t xml:space="preserve"> </w:t>
      </w:r>
      <w:proofErr w:type="spellStart"/>
      <w:r w:rsidRPr="002E5E60">
        <w:rPr>
          <w:rFonts w:asciiTheme="minorHAnsi" w:hAnsiTheme="minorHAnsi" w:cstheme="minorHAnsi"/>
          <w:b/>
          <w:bCs/>
          <w:color w:val="000000" w:themeColor="text1"/>
          <w:sz w:val="20"/>
          <w:szCs w:val="20"/>
          <w:lang w:val="it-IT"/>
        </w:rPr>
        <w:t>Radenci</w:t>
      </w:r>
      <w:proofErr w:type="spellEnd"/>
      <w:r>
        <w:rPr>
          <w:rFonts w:asciiTheme="minorHAnsi" w:hAnsiTheme="minorHAnsi" w:cstheme="minorHAnsi"/>
          <w:b/>
          <w:bCs/>
          <w:color w:val="000000" w:themeColor="text1"/>
          <w:sz w:val="20"/>
          <w:szCs w:val="20"/>
          <w:lang w:val="it-IT"/>
        </w:rPr>
        <w:tab/>
      </w:r>
      <w:r w:rsidRPr="002E5E60">
        <w:rPr>
          <w:rFonts w:asciiTheme="minorHAnsi" w:hAnsiTheme="minorHAnsi" w:cstheme="minorHAnsi"/>
          <w:color w:val="000000" w:themeColor="text1"/>
          <w:sz w:val="20"/>
          <w:szCs w:val="20"/>
          <w:lang w:val="it-IT"/>
        </w:rPr>
        <w:br/>
      </w:r>
      <w:r w:rsidRPr="002E5E60">
        <w:rPr>
          <w:rFonts w:asciiTheme="minorHAnsi" w:hAnsiTheme="minorHAnsi" w:cstheme="minorHAnsi"/>
          <w:color w:val="000000" w:themeColor="text1"/>
          <w:sz w:val="20"/>
          <w:szCs w:val="20"/>
          <w:lang w:val="it-IT"/>
        </w:rPr>
        <w:t>Segmenti di ospiti: principalmente cura di sé; secondariamente socializzazione ed esperienze</w:t>
      </w:r>
      <w:r w:rsidR="00357424">
        <w:rPr>
          <w:rFonts w:asciiTheme="minorHAnsi" w:hAnsiTheme="minorHAnsi" w:cstheme="minorHAnsi"/>
          <w:color w:val="000000" w:themeColor="text1"/>
          <w:sz w:val="20"/>
          <w:szCs w:val="20"/>
          <w:lang w:val="it-IT"/>
        </w:rPr>
        <w:tab/>
      </w:r>
      <w:r w:rsidRPr="002E5E60">
        <w:rPr>
          <w:rFonts w:asciiTheme="minorHAnsi" w:hAnsiTheme="minorHAnsi" w:cstheme="minorHAnsi"/>
          <w:color w:val="000000" w:themeColor="text1"/>
          <w:sz w:val="20"/>
          <w:szCs w:val="20"/>
          <w:lang w:val="it-IT"/>
        </w:rPr>
        <w:br/>
      </w:r>
      <w:r w:rsidRPr="002E5E60">
        <w:rPr>
          <w:rFonts w:asciiTheme="minorHAnsi" w:hAnsiTheme="minorHAnsi" w:cstheme="minorHAnsi"/>
          <w:color w:val="000000" w:themeColor="text1"/>
          <w:sz w:val="20"/>
          <w:szCs w:val="20"/>
          <w:lang w:val="it-IT"/>
        </w:rPr>
        <w:t>Prodotti: benessere, divertimento acquatico, attività nella natura</w:t>
      </w:r>
      <w:r>
        <w:rPr>
          <w:rFonts w:asciiTheme="minorHAnsi" w:hAnsiTheme="minorHAnsi" w:cstheme="minorHAnsi"/>
          <w:color w:val="000000" w:themeColor="text1"/>
          <w:sz w:val="20"/>
          <w:szCs w:val="20"/>
          <w:lang w:val="it-IT"/>
        </w:rPr>
        <w:t xml:space="preserve">. </w:t>
      </w:r>
      <w:r w:rsidRPr="002E5E60">
        <w:rPr>
          <w:rFonts w:asciiTheme="minorHAnsi" w:hAnsiTheme="minorHAnsi" w:cstheme="minorHAnsi"/>
          <w:color w:val="000000" w:themeColor="text1"/>
          <w:sz w:val="20"/>
          <w:szCs w:val="20"/>
          <w:lang w:val="it-IT"/>
        </w:rPr>
        <w:t>Non notiamo cambiamenti significativi.</w:t>
      </w:r>
    </w:p>
    <w:p w:rsidRPr="002E5E60" w:rsidR="002E5E60" w:rsidP="002E5E60" w:rsidRDefault="00357424" w14:paraId="7660BAD6" w14:textId="7A2D6E78">
      <w:pPr>
        <w:spacing w:line="24" w:lineRule="atLeast"/>
        <w:jc w:val="both"/>
        <w:rPr>
          <w:rFonts w:asciiTheme="minorHAnsi" w:hAnsiTheme="minorHAnsi" w:cstheme="minorHAnsi"/>
          <w:color w:val="000000" w:themeColor="text1"/>
          <w:sz w:val="20"/>
          <w:szCs w:val="20"/>
          <w:lang w:val="it-IT"/>
        </w:rPr>
      </w:pPr>
      <w:r>
        <w:rPr>
          <w:rFonts w:asciiTheme="minorHAnsi" w:hAnsiTheme="minorHAnsi" w:cstheme="minorHAnsi"/>
          <w:color w:val="000000" w:themeColor="text1"/>
          <w:sz w:val="20"/>
          <w:szCs w:val="20"/>
          <w:lang w:val="it-IT"/>
        </w:rPr>
        <w:tab/>
      </w:r>
      <w:r w:rsidR="002E5E60">
        <w:rPr>
          <w:rFonts w:asciiTheme="minorHAnsi" w:hAnsiTheme="minorHAnsi" w:cstheme="minorHAnsi"/>
          <w:color w:val="000000" w:themeColor="text1"/>
          <w:sz w:val="20"/>
          <w:szCs w:val="20"/>
          <w:lang w:val="it-IT"/>
        </w:rPr>
        <w:tab/>
      </w:r>
    </w:p>
    <w:p w:rsidRPr="002E5E60" w:rsidR="002E5E60" w:rsidP="002E5E60" w:rsidRDefault="002E5E60" w14:paraId="77EC9960" w14:textId="5001EA6C">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b/>
          <w:bCs/>
          <w:color w:val="000000" w:themeColor="text1"/>
          <w:sz w:val="20"/>
          <w:szCs w:val="20"/>
          <w:lang w:val="it-IT"/>
        </w:rPr>
        <w:t xml:space="preserve">St. Bernardin resort </w:t>
      </w:r>
      <w:proofErr w:type="spellStart"/>
      <w:r w:rsidRPr="002E5E60">
        <w:rPr>
          <w:rFonts w:asciiTheme="minorHAnsi" w:hAnsiTheme="minorHAnsi" w:cstheme="minorHAnsi"/>
          <w:b/>
          <w:bCs/>
          <w:color w:val="000000" w:themeColor="text1"/>
          <w:sz w:val="20"/>
          <w:szCs w:val="20"/>
          <w:lang w:val="it-IT"/>
        </w:rPr>
        <w:t>Portorož</w:t>
      </w:r>
      <w:proofErr w:type="spellEnd"/>
      <w:r w:rsidRPr="002E5E60">
        <w:rPr>
          <w:rFonts w:asciiTheme="minorHAnsi" w:hAnsiTheme="minorHAnsi" w:cstheme="minorHAnsi"/>
          <w:color w:val="000000" w:themeColor="text1"/>
          <w:sz w:val="20"/>
          <w:szCs w:val="20"/>
          <w:lang w:val="it-IT"/>
        </w:rPr>
        <w:t>, </w:t>
      </w:r>
      <w:r w:rsidRPr="002E5E60">
        <w:rPr>
          <w:rFonts w:asciiTheme="minorHAnsi" w:hAnsiTheme="minorHAnsi" w:cstheme="minorHAnsi"/>
          <w:b/>
          <w:bCs/>
          <w:color w:val="000000" w:themeColor="text1"/>
          <w:sz w:val="20"/>
          <w:szCs w:val="20"/>
          <w:lang w:val="it-IT"/>
        </w:rPr>
        <w:t xml:space="preserve">San Simon resort </w:t>
      </w:r>
      <w:proofErr w:type="spellStart"/>
      <w:r w:rsidRPr="002E5E60">
        <w:rPr>
          <w:rFonts w:asciiTheme="minorHAnsi" w:hAnsiTheme="minorHAnsi" w:cstheme="minorHAnsi"/>
          <w:b/>
          <w:bCs/>
          <w:color w:val="000000" w:themeColor="text1"/>
          <w:sz w:val="20"/>
          <w:szCs w:val="20"/>
          <w:lang w:val="it-IT"/>
        </w:rPr>
        <w:t>Izola</w:t>
      </w:r>
      <w:proofErr w:type="spellEnd"/>
      <w:r w:rsidRPr="002E5E60">
        <w:rPr>
          <w:rFonts w:asciiTheme="minorHAnsi" w:hAnsiTheme="minorHAnsi" w:cstheme="minorHAnsi"/>
          <w:color w:val="000000" w:themeColor="text1"/>
          <w:sz w:val="20"/>
          <w:szCs w:val="20"/>
          <w:lang w:val="it-IT"/>
        </w:rPr>
        <w:t>, </w:t>
      </w:r>
      <w:proofErr w:type="spellStart"/>
      <w:r w:rsidRPr="002E5E60">
        <w:rPr>
          <w:rFonts w:asciiTheme="minorHAnsi" w:hAnsiTheme="minorHAnsi" w:cstheme="minorHAnsi"/>
          <w:b/>
          <w:bCs/>
          <w:color w:val="000000" w:themeColor="text1"/>
          <w:sz w:val="20"/>
          <w:szCs w:val="20"/>
          <w:lang w:val="it-IT"/>
        </w:rPr>
        <w:t>Salinera</w:t>
      </w:r>
      <w:proofErr w:type="spellEnd"/>
      <w:r w:rsidRPr="002E5E60">
        <w:rPr>
          <w:rFonts w:asciiTheme="minorHAnsi" w:hAnsiTheme="minorHAnsi" w:cstheme="minorHAnsi"/>
          <w:b/>
          <w:bCs/>
          <w:color w:val="000000" w:themeColor="text1"/>
          <w:sz w:val="20"/>
          <w:szCs w:val="20"/>
          <w:lang w:val="it-IT"/>
        </w:rPr>
        <w:t xml:space="preserve"> resort </w:t>
      </w:r>
      <w:proofErr w:type="spellStart"/>
      <w:r w:rsidRPr="002E5E60">
        <w:rPr>
          <w:rFonts w:asciiTheme="minorHAnsi" w:hAnsiTheme="minorHAnsi" w:cstheme="minorHAnsi"/>
          <w:b/>
          <w:bCs/>
          <w:color w:val="000000" w:themeColor="text1"/>
          <w:sz w:val="20"/>
          <w:szCs w:val="20"/>
          <w:lang w:val="it-IT"/>
        </w:rPr>
        <w:t>Strunjan</w:t>
      </w:r>
      <w:proofErr w:type="spellEnd"/>
      <w:r>
        <w:rPr>
          <w:rFonts w:asciiTheme="minorHAnsi" w:hAnsiTheme="minorHAnsi" w:cstheme="minorHAnsi"/>
          <w:b/>
          <w:bCs/>
          <w:color w:val="000000" w:themeColor="text1"/>
          <w:sz w:val="20"/>
          <w:szCs w:val="20"/>
          <w:lang w:val="it-IT"/>
        </w:rPr>
        <w:tab/>
      </w:r>
      <w:r w:rsidRPr="002E5E60">
        <w:rPr>
          <w:rFonts w:asciiTheme="minorHAnsi" w:hAnsiTheme="minorHAnsi" w:cstheme="minorHAnsi"/>
          <w:color w:val="000000" w:themeColor="text1"/>
          <w:sz w:val="20"/>
          <w:szCs w:val="20"/>
          <w:lang w:val="it-IT"/>
        </w:rPr>
        <w:br/>
      </w:r>
      <w:r w:rsidRPr="002E5E60">
        <w:rPr>
          <w:rFonts w:asciiTheme="minorHAnsi" w:hAnsiTheme="minorHAnsi" w:cstheme="minorHAnsi"/>
          <w:color w:val="000000" w:themeColor="text1"/>
          <w:sz w:val="20"/>
          <w:szCs w:val="20"/>
          <w:lang w:val="it-IT"/>
        </w:rPr>
        <w:t>Segmenti di ospiti: principalmente esperienze; secondariamente cura di sé</w:t>
      </w:r>
      <w:r>
        <w:rPr>
          <w:rFonts w:asciiTheme="minorHAnsi" w:hAnsiTheme="minorHAnsi" w:cstheme="minorHAnsi"/>
          <w:color w:val="000000" w:themeColor="text1"/>
          <w:sz w:val="20"/>
          <w:szCs w:val="20"/>
          <w:lang w:val="it-IT"/>
        </w:rPr>
        <w:tab/>
      </w:r>
      <w:r w:rsidRPr="002E5E60">
        <w:rPr>
          <w:rFonts w:asciiTheme="minorHAnsi" w:hAnsiTheme="minorHAnsi" w:cstheme="minorHAnsi"/>
          <w:color w:val="000000" w:themeColor="text1"/>
          <w:sz w:val="20"/>
          <w:szCs w:val="20"/>
          <w:lang w:val="it-IT"/>
        </w:rPr>
        <w:br/>
      </w:r>
      <w:r w:rsidRPr="002E5E60">
        <w:rPr>
          <w:rFonts w:asciiTheme="minorHAnsi" w:hAnsiTheme="minorHAnsi" w:cstheme="minorHAnsi"/>
          <w:color w:val="000000" w:themeColor="text1"/>
          <w:sz w:val="20"/>
          <w:szCs w:val="20"/>
          <w:lang w:val="it-IT"/>
        </w:rPr>
        <w:t>Prodotti: mare, sole, clima mediterraneo, attività nella natura, benessere, divertimento acquatico</w:t>
      </w:r>
      <w:r w:rsidRPr="002E5E60">
        <w:rPr>
          <w:rFonts w:asciiTheme="minorHAnsi" w:hAnsiTheme="minorHAnsi" w:cstheme="minorHAnsi"/>
          <w:color w:val="000000" w:themeColor="text1"/>
          <w:sz w:val="20"/>
          <w:szCs w:val="20"/>
          <w:lang w:val="it-IT"/>
        </w:rPr>
        <w:br/>
      </w:r>
      <w:r w:rsidRPr="002E5E60">
        <w:rPr>
          <w:rFonts w:asciiTheme="minorHAnsi" w:hAnsiTheme="minorHAnsi" w:cstheme="minorHAnsi"/>
          <w:color w:val="000000" w:themeColor="text1"/>
          <w:sz w:val="20"/>
          <w:szCs w:val="20"/>
          <w:lang w:val="it-IT"/>
        </w:rPr>
        <w:t xml:space="preserve">Non notiamo cambiamenti significativi qui. Riteniamo ci sia un grande potenziale nel settore MICE; </w:t>
      </w:r>
      <w:r w:rsidR="00357424">
        <w:rPr>
          <w:rFonts w:asciiTheme="minorHAnsi" w:hAnsiTheme="minorHAnsi" w:cstheme="minorHAnsi"/>
          <w:color w:val="000000" w:themeColor="text1"/>
          <w:sz w:val="20"/>
          <w:szCs w:val="20"/>
          <w:lang w:val="it-IT"/>
        </w:rPr>
        <w:t>riteniamo</w:t>
      </w:r>
      <w:r w:rsidRPr="002E5E60">
        <w:rPr>
          <w:rFonts w:asciiTheme="minorHAnsi" w:hAnsiTheme="minorHAnsi" w:cstheme="minorHAnsi"/>
          <w:color w:val="000000" w:themeColor="text1"/>
          <w:sz w:val="20"/>
          <w:szCs w:val="20"/>
          <w:lang w:val="it-IT"/>
        </w:rPr>
        <w:t xml:space="preserve"> necessaria un'intensificazione delle attività di marketing (</w:t>
      </w:r>
      <w:proofErr w:type="spellStart"/>
      <w:r w:rsidRPr="002E5E60">
        <w:rPr>
          <w:rFonts w:asciiTheme="minorHAnsi" w:hAnsiTheme="minorHAnsi" w:cstheme="minorHAnsi"/>
          <w:color w:val="000000" w:themeColor="text1"/>
          <w:sz w:val="20"/>
          <w:szCs w:val="20"/>
          <w:lang w:val="it-IT"/>
        </w:rPr>
        <w:t>Portorož</w:t>
      </w:r>
      <w:proofErr w:type="spellEnd"/>
      <w:r w:rsidRPr="002E5E60">
        <w:rPr>
          <w:rFonts w:asciiTheme="minorHAnsi" w:hAnsiTheme="minorHAnsi" w:cstheme="minorHAnsi"/>
          <w:color w:val="000000" w:themeColor="text1"/>
          <w:sz w:val="20"/>
          <w:szCs w:val="20"/>
          <w:lang w:val="it-IT"/>
        </w:rPr>
        <w:t>).</w:t>
      </w:r>
    </w:p>
    <w:p w:rsidRPr="002E5E60" w:rsidR="00357424" w:rsidP="002E5E60" w:rsidRDefault="002E5E60" w14:paraId="16DE1670" w14:textId="4B84B9E1">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State implementando attività specifiche per contribuire alla destagionalizzazione o alla diversificazione dei flussi turistici?</w:t>
      </w:r>
      <w:r w:rsidRPr="002E5E60">
        <w:rPr>
          <w:rFonts w:asciiTheme="minorHAnsi" w:hAnsiTheme="minorHAnsi" w:cstheme="minorHAnsi"/>
          <w:color w:val="000000" w:themeColor="text1"/>
          <w:sz w:val="20"/>
          <w:szCs w:val="20"/>
          <w:lang w:val="it-IT"/>
        </w:rPr>
        <w:br/>
      </w:r>
      <w:r w:rsidRPr="002E5E60">
        <w:rPr>
          <w:rFonts w:asciiTheme="minorHAnsi" w:hAnsiTheme="minorHAnsi" w:cstheme="minorHAnsi"/>
          <w:color w:val="000000" w:themeColor="text1"/>
          <w:sz w:val="20"/>
          <w:szCs w:val="20"/>
          <w:lang w:val="it-IT"/>
        </w:rPr>
        <w:t xml:space="preserve">Insieme alle organizzazioni turistiche a Bled e </w:t>
      </w:r>
      <w:proofErr w:type="spellStart"/>
      <w:r w:rsidRPr="002E5E60">
        <w:rPr>
          <w:rFonts w:asciiTheme="minorHAnsi" w:hAnsiTheme="minorHAnsi" w:cstheme="minorHAnsi"/>
          <w:color w:val="000000" w:themeColor="text1"/>
          <w:sz w:val="20"/>
          <w:szCs w:val="20"/>
          <w:lang w:val="it-IT"/>
        </w:rPr>
        <w:t>Portorož</w:t>
      </w:r>
      <w:proofErr w:type="spellEnd"/>
      <w:r w:rsidRPr="002E5E60">
        <w:rPr>
          <w:rFonts w:asciiTheme="minorHAnsi" w:hAnsiTheme="minorHAnsi" w:cstheme="minorHAnsi"/>
          <w:color w:val="000000" w:themeColor="text1"/>
          <w:sz w:val="20"/>
          <w:szCs w:val="20"/>
          <w:lang w:val="it-IT"/>
        </w:rPr>
        <w:t>, dove c'è una maggiore stagionalità, ci concentriamo su attività al di fuori della stagione estiva; lavoriamo attivamente sulla sostenibilità e lo comunichiamo agli ospiti; ulteriori attività promozionali sono indirizzate al segmento MICE che è aumentato sia sulla costa che a Bled durante la bassa stagione contribuendo così alla destagionalizzazione.</w:t>
      </w:r>
    </w:p>
    <w:p w:rsidRPr="002E5E60" w:rsidR="002E5E60" w:rsidP="002E5E60" w:rsidRDefault="002E5E60" w14:paraId="02765D1E" w14:textId="77777777">
      <w:pPr>
        <w:spacing w:line="24" w:lineRule="atLeast"/>
        <w:jc w:val="both"/>
        <w:rPr>
          <w:rFonts w:asciiTheme="minorHAnsi" w:hAnsiTheme="minorHAnsi" w:cstheme="minorHAnsi"/>
          <w:b/>
          <w:bCs/>
          <w:color w:val="4472C4"/>
          <w:sz w:val="24"/>
          <w:szCs w:val="24"/>
          <w:lang w:val="it-IT"/>
        </w:rPr>
      </w:pPr>
      <w:r w:rsidRPr="002E5E60">
        <w:rPr>
          <w:rFonts w:asciiTheme="minorHAnsi" w:hAnsiTheme="minorHAnsi" w:cstheme="minorHAnsi"/>
          <w:b/>
          <w:bCs/>
          <w:color w:val="4472C4"/>
          <w:sz w:val="24"/>
          <w:szCs w:val="24"/>
          <w:lang w:val="it-IT"/>
        </w:rPr>
        <w:t>TERME ZREČE</w:t>
      </w:r>
    </w:p>
    <w:p w:rsidRPr="002E5E60" w:rsidR="002E5E60" w:rsidP="002E5E60" w:rsidRDefault="002E5E60" w14:paraId="11DF0664" w14:textId="5C1F7165">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 xml:space="preserve">Sulla base dello stato attuale delle prenotazioni e delle previsioni per i prossimi mesi rimaniamo ottimisti. A causa </w:t>
      </w:r>
      <w:proofErr w:type="gramStart"/>
      <w:r w:rsidRPr="002E5E60">
        <w:rPr>
          <w:rFonts w:asciiTheme="minorHAnsi" w:hAnsiTheme="minorHAnsi" w:cstheme="minorHAnsi"/>
          <w:color w:val="000000" w:themeColor="text1"/>
          <w:sz w:val="20"/>
          <w:szCs w:val="20"/>
          <w:lang w:val="it-IT"/>
        </w:rPr>
        <w:t>del marcato trend</w:t>
      </w:r>
      <w:proofErr w:type="gramEnd"/>
      <w:r w:rsidRPr="002E5E60">
        <w:rPr>
          <w:rFonts w:asciiTheme="minorHAnsi" w:hAnsiTheme="minorHAnsi" w:cstheme="minorHAnsi"/>
          <w:color w:val="000000" w:themeColor="text1"/>
          <w:sz w:val="20"/>
          <w:szCs w:val="20"/>
          <w:lang w:val="it-IT"/>
        </w:rPr>
        <w:t xml:space="preserve"> delle prenotazioni last-minute, previsioni più precise sono ancora premature in questo momento; </w:t>
      </w:r>
      <w:r w:rsidRPr="002E5E60" w:rsidR="00357424">
        <w:rPr>
          <w:rFonts w:asciiTheme="minorHAnsi" w:hAnsiTheme="minorHAnsi" w:cstheme="minorHAnsi"/>
          <w:color w:val="000000" w:themeColor="text1"/>
          <w:sz w:val="20"/>
          <w:szCs w:val="20"/>
          <w:lang w:val="it-IT"/>
        </w:rPr>
        <w:t>tuttavia,</w:t>
      </w:r>
      <w:r w:rsidRPr="002E5E60">
        <w:rPr>
          <w:rFonts w:asciiTheme="minorHAnsi" w:hAnsiTheme="minorHAnsi" w:cstheme="minorHAnsi"/>
          <w:color w:val="000000" w:themeColor="text1"/>
          <w:sz w:val="20"/>
          <w:szCs w:val="20"/>
          <w:lang w:val="it-IT"/>
        </w:rPr>
        <w:t xml:space="preserve"> crediamo che seguendo i desideri, le necessità e le aspettative degli ospiti offrendo esperienze autentiche all'aperto con una varietà di attività outdoor in un clima piacevole con eccellente infrastruttura e servizio di alta qualità</w:t>
      </w:r>
      <w:r w:rsidR="00357424">
        <w:rPr>
          <w:rFonts w:asciiTheme="minorHAnsi" w:hAnsiTheme="minorHAnsi" w:cstheme="minorHAnsi"/>
          <w:color w:val="000000" w:themeColor="text1"/>
          <w:sz w:val="20"/>
          <w:szCs w:val="20"/>
          <w:lang w:val="it-IT"/>
        </w:rPr>
        <w:t>,</w:t>
      </w:r>
      <w:r w:rsidRPr="002E5E60">
        <w:rPr>
          <w:rFonts w:asciiTheme="minorHAnsi" w:hAnsiTheme="minorHAnsi" w:cstheme="minorHAnsi"/>
          <w:color w:val="000000" w:themeColor="text1"/>
          <w:sz w:val="20"/>
          <w:szCs w:val="20"/>
          <w:lang w:val="it-IT"/>
        </w:rPr>
        <w:t xml:space="preserve"> raggiungeremo gli obiettivi prefissati.</w:t>
      </w:r>
    </w:p>
    <w:p w:rsidRPr="002E5E60" w:rsidR="002E5E60" w:rsidP="002E5E60" w:rsidRDefault="002E5E60" w14:paraId="3404F08A" w14:textId="115FA003">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Nel primo trimestre prevediamo</w:t>
      </w:r>
      <w:r w:rsidR="00357424">
        <w:rPr>
          <w:rFonts w:asciiTheme="minorHAnsi" w:hAnsiTheme="minorHAnsi" w:cstheme="minorHAnsi"/>
          <w:color w:val="000000" w:themeColor="text1"/>
          <w:sz w:val="20"/>
          <w:szCs w:val="20"/>
          <w:lang w:val="it-IT"/>
        </w:rPr>
        <w:t xml:space="preserve"> </w:t>
      </w:r>
      <w:r w:rsidRPr="002E5E60">
        <w:rPr>
          <w:rFonts w:asciiTheme="minorHAnsi" w:hAnsiTheme="minorHAnsi" w:cstheme="minorHAnsi"/>
          <w:color w:val="000000" w:themeColor="text1"/>
          <w:sz w:val="20"/>
          <w:szCs w:val="20"/>
          <w:lang w:val="it-IT"/>
        </w:rPr>
        <w:t xml:space="preserve">che </w:t>
      </w:r>
      <w:r w:rsidR="00357424">
        <w:rPr>
          <w:rFonts w:asciiTheme="minorHAnsi" w:hAnsiTheme="minorHAnsi" w:cstheme="minorHAnsi"/>
          <w:color w:val="000000" w:themeColor="text1"/>
          <w:sz w:val="20"/>
          <w:szCs w:val="20"/>
          <w:lang w:val="it-IT"/>
        </w:rPr>
        <w:t xml:space="preserve">i pernottamenti alle </w:t>
      </w:r>
      <w:r w:rsidRPr="002E5E60">
        <w:rPr>
          <w:rFonts w:asciiTheme="minorHAnsi" w:hAnsiTheme="minorHAnsi" w:cstheme="minorHAnsi"/>
          <w:color w:val="000000" w:themeColor="text1"/>
          <w:sz w:val="20"/>
          <w:szCs w:val="20"/>
          <w:lang w:val="it-IT"/>
        </w:rPr>
        <w:t xml:space="preserve">Terme </w:t>
      </w:r>
      <w:proofErr w:type="spellStart"/>
      <w:r w:rsidRPr="002E5E60">
        <w:rPr>
          <w:rFonts w:asciiTheme="minorHAnsi" w:hAnsiTheme="minorHAnsi" w:cstheme="minorHAnsi"/>
          <w:color w:val="000000" w:themeColor="text1"/>
          <w:sz w:val="20"/>
          <w:szCs w:val="20"/>
          <w:lang w:val="it-IT"/>
        </w:rPr>
        <w:t>Zreče</w:t>
      </w:r>
      <w:proofErr w:type="spellEnd"/>
      <w:r w:rsidR="00357424">
        <w:rPr>
          <w:rFonts w:asciiTheme="minorHAnsi" w:hAnsiTheme="minorHAnsi" w:cstheme="minorHAnsi"/>
          <w:color w:val="000000" w:themeColor="text1"/>
          <w:sz w:val="20"/>
          <w:szCs w:val="20"/>
          <w:lang w:val="it-IT"/>
        </w:rPr>
        <w:t xml:space="preserve"> si divideranno per</w:t>
      </w:r>
      <w:r w:rsidRPr="002E5E60">
        <w:rPr>
          <w:rFonts w:asciiTheme="minorHAnsi" w:hAnsiTheme="minorHAnsi" w:cstheme="minorHAnsi"/>
          <w:color w:val="000000" w:themeColor="text1"/>
          <w:sz w:val="20"/>
          <w:szCs w:val="20"/>
          <w:lang w:val="it-IT"/>
        </w:rPr>
        <w:t xml:space="preserve"> il 52% da parte di ospiti sloveni e il 48% da parte di ospiti stranieri. Tra gli stranieri ci aspettiamo il maggior numero di visitatori dall'Ungheria, dai paesi dell'ex Jugoslavia, Italia, Repubblica Ceca e Austria. In base allo stato attuale delle prenotazioni aumenteremo la quota dei pernottamenti stranieri nei prossimi mesi.</w:t>
      </w:r>
    </w:p>
    <w:p w:rsidRPr="002E5E60" w:rsidR="002E5E60" w:rsidP="002E5E60" w:rsidRDefault="002E5E60" w14:paraId="3C8CB02E"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 xml:space="preserve">Gli ospiti delle Terme </w:t>
      </w:r>
      <w:proofErr w:type="spellStart"/>
      <w:r w:rsidRPr="002E5E60">
        <w:rPr>
          <w:rFonts w:asciiTheme="minorHAnsi" w:hAnsiTheme="minorHAnsi" w:cstheme="minorHAnsi"/>
          <w:color w:val="000000" w:themeColor="text1"/>
          <w:sz w:val="20"/>
          <w:szCs w:val="20"/>
          <w:lang w:val="it-IT"/>
        </w:rPr>
        <w:t>Zreče</w:t>
      </w:r>
      <w:proofErr w:type="spellEnd"/>
      <w:r w:rsidRPr="002E5E60">
        <w:rPr>
          <w:rFonts w:asciiTheme="minorHAnsi" w:hAnsiTheme="minorHAnsi" w:cstheme="minorHAnsi"/>
          <w:color w:val="000000" w:themeColor="text1"/>
          <w:sz w:val="20"/>
          <w:szCs w:val="20"/>
          <w:lang w:val="it-IT"/>
        </w:rPr>
        <w:t xml:space="preserve"> sono devoti a uno stile di vita sano e vitale indipendentemente dal reale motivo della visita (vacanze in famiglia, soggiorni wellness, riabilitazione sanitaria o sport d'élite).</w:t>
      </w:r>
    </w:p>
    <w:p w:rsidR="00357424" w:rsidP="002E5E60" w:rsidRDefault="002E5E60" w14:paraId="7EB9863E" w14:textId="7777777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 xml:space="preserve">Tra i principali gruppi target includiamo famiglie, coppie attive, visitatori in riabilitazione sanitaria e partecipanti a incontri aziendali o conferenze. </w:t>
      </w:r>
    </w:p>
    <w:p w:rsidRPr="002E5E60" w:rsidR="002E5E60" w:rsidP="002E5E60" w:rsidRDefault="002E5E60" w14:paraId="7C4FAA93" w14:textId="1CEE3A02">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In generale ciò che li accomuna è vivere uno stile di vita naturale sano e attivo</w:t>
      </w:r>
      <w:r w:rsidR="00357424">
        <w:rPr>
          <w:rFonts w:asciiTheme="minorHAnsi" w:hAnsiTheme="minorHAnsi" w:cstheme="minorHAnsi"/>
          <w:color w:val="000000" w:themeColor="text1"/>
          <w:sz w:val="20"/>
          <w:szCs w:val="20"/>
          <w:lang w:val="it-IT"/>
        </w:rPr>
        <w:t>,</w:t>
      </w:r>
      <w:r w:rsidRPr="002E5E60">
        <w:rPr>
          <w:rFonts w:asciiTheme="minorHAnsi" w:hAnsiTheme="minorHAnsi" w:cstheme="minorHAnsi"/>
          <w:color w:val="000000" w:themeColor="text1"/>
          <w:sz w:val="20"/>
          <w:szCs w:val="20"/>
          <w:lang w:val="it-IT"/>
        </w:rPr>
        <w:t xml:space="preserve"> un potere d'acquisto superiore </w:t>
      </w:r>
      <w:r w:rsidR="00357424">
        <w:rPr>
          <w:rFonts w:asciiTheme="minorHAnsi" w:hAnsiTheme="minorHAnsi" w:cstheme="minorHAnsi"/>
          <w:color w:val="000000" w:themeColor="text1"/>
          <w:sz w:val="20"/>
          <w:szCs w:val="20"/>
          <w:lang w:val="it-IT"/>
        </w:rPr>
        <w:t xml:space="preserve">alla media </w:t>
      </w:r>
      <w:r w:rsidRPr="002E5E60">
        <w:rPr>
          <w:rFonts w:asciiTheme="minorHAnsi" w:hAnsiTheme="minorHAnsi" w:cstheme="minorHAnsi"/>
          <w:color w:val="000000" w:themeColor="text1"/>
          <w:sz w:val="20"/>
          <w:szCs w:val="20"/>
          <w:lang w:val="it-IT"/>
        </w:rPr>
        <w:t xml:space="preserve">e </w:t>
      </w:r>
      <w:r w:rsidR="00357424">
        <w:rPr>
          <w:rFonts w:asciiTheme="minorHAnsi" w:hAnsiTheme="minorHAnsi" w:cstheme="minorHAnsi"/>
          <w:color w:val="000000" w:themeColor="text1"/>
          <w:sz w:val="20"/>
          <w:szCs w:val="20"/>
          <w:lang w:val="it-IT"/>
        </w:rPr>
        <w:t>la volontà di concedersi</w:t>
      </w:r>
      <w:r w:rsidRPr="002E5E60">
        <w:rPr>
          <w:rFonts w:asciiTheme="minorHAnsi" w:hAnsiTheme="minorHAnsi" w:cstheme="minorHAnsi"/>
          <w:color w:val="000000" w:themeColor="text1"/>
          <w:sz w:val="20"/>
          <w:szCs w:val="20"/>
          <w:lang w:val="it-IT"/>
        </w:rPr>
        <w:t xml:space="preserve"> una pausa vitale basata su esperienze termali wellness e gastronomiche unite ad avventure all'aperto </w:t>
      </w:r>
      <w:r w:rsidR="00357424">
        <w:rPr>
          <w:rFonts w:asciiTheme="minorHAnsi" w:hAnsiTheme="minorHAnsi" w:cstheme="minorHAnsi"/>
          <w:color w:val="000000" w:themeColor="text1"/>
          <w:sz w:val="20"/>
          <w:szCs w:val="20"/>
          <w:lang w:val="it-IT"/>
        </w:rPr>
        <w:t xml:space="preserve">come </w:t>
      </w:r>
      <w:r w:rsidRPr="002E5E60">
        <w:rPr>
          <w:rFonts w:asciiTheme="minorHAnsi" w:hAnsiTheme="minorHAnsi" w:cstheme="minorHAnsi"/>
          <w:color w:val="000000" w:themeColor="text1"/>
          <w:sz w:val="20"/>
          <w:szCs w:val="20"/>
          <w:lang w:val="it-IT"/>
        </w:rPr>
        <w:t>ciclismo ed escursionismo.</w:t>
      </w:r>
    </w:p>
    <w:p w:rsidRPr="002E5E60" w:rsidR="002E5E60" w:rsidP="002E5E60" w:rsidRDefault="002E5E60" w14:paraId="174FCFC0" w14:textId="72299160">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 xml:space="preserve">In </w:t>
      </w:r>
      <w:proofErr w:type="spellStart"/>
      <w:r w:rsidRPr="002E5E60">
        <w:rPr>
          <w:rFonts w:asciiTheme="minorHAnsi" w:hAnsiTheme="minorHAnsi" w:cstheme="minorHAnsi"/>
          <w:color w:val="000000" w:themeColor="text1"/>
          <w:sz w:val="20"/>
          <w:szCs w:val="20"/>
          <w:lang w:val="it-IT"/>
        </w:rPr>
        <w:t>Unitur</w:t>
      </w:r>
      <w:proofErr w:type="spellEnd"/>
      <w:r w:rsidR="00357424">
        <w:rPr>
          <w:rFonts w:asciiTheme="minorHAnsi" w:hAnsiTheme="minorHAnsi" w:cstheme="minorHAnsi"/>
          <w:color w:val="000000" w:themeColor="text1"/>
          <w:sz w:val="20"/>
          <w:szCs w:val="20"/>
          <w:lang w:val="it-IT"/>
        </w:rPr>
        <w:t xml:space="preserve"> (la società che gestisce il Resort, </w:t>
      </w:r>
      <w:proofErr w:type="spellStart"/>
      <w:r w:rsidR="00357424">
        <w:rPr>
          <w:rFonts w:asciiTheme="minorHAnsi" w:hAnsiTheme="minorHAnsi" w:cstheme="minorHAnsi"/>
          <w:color w:val="000000" w:themeColor="text1"/>
          <w:sz w:val="20"/>
          <w:szCs w:val="20"/>
          <w:lang w:val="it-IT"/>
        </w:rPr>
        <w:t>ndr</w:t>
      </w:r>
      <w:proofErr w:type="spellEnd"/>
      <w:r w:rsidR="00357424">
        <w:rPr>
          <w:rFonts w:asciiTheme="minorHAnsi" w:hAnsiTheme="minorHAnsi" w:cstheme="minorHAnsi"/>
          <w:color w:val="000000" w:themeColor="text1"/>
          <w:sz w:val="20"/>
          <w:szCs w:val="20"/>
          <w:lang w:val="it-IT"/>
        </w:rPr>
        <w:t>.)</w:t>
      </w:r>
      <w:r w:rsidRPr="002E5E60">
        <w:rPr>
          <w:rFonts w:asciiTheme="minorHAnsi" w:hAnsiTheme="minorHAnsi" w:cstheme="minorHAnsi"/>
          <w:color w:val="000000" w:themeColor="text1"/>
          <w:sz w:val="20"/>
          <w:szCs w:val="20"/>
          <w:lang w:val="it-IT"/>
        </w:rPr>
        <w:t xml:space="preserve"> prestiamo particolare attenzione allo sviluppo dei prodotti basati sulle tendenze del mercato turistico internazionale nonché sui desideri e le aspettative degli ospiti; ci impegniamo anche a garantire un'offerta di alta qualità 365 giorni all'anno. Siamo focalizzati principalmente sul miglioramento delle esperienze familiari offerte dai programmi basati su esperienze sane </w:t>
      </w:r>
      <w:r w:rsidR="00191513">
        <w:rPr>
          <w:rFonts w:asciiTheme="minorHAnsi" w:hAnsiTheme="minorHAnsi" w:cstheme="minorHAnsi"/>
          <w:color w:val="000000" w:themeColor="text1"/>
          <w:sz w:val="20"/>
          <w:szCs w:val="20"/>
          <w:lang w:val="it-IT"/>
        </w:rPr>
        <w:t>green</w:t>
      </w:r>
      <w:r w:rsidRPr="002E5E60">
        <w:rPr>
          <w:rFonts w:asciiTheme="minorHAnsi" w:hAnsiTheme="minorHAnsi" w:cstheme="minorHAnsi"/>
          <w:color w:val="000000" w:themeColor="text1"/>
          <w:sz w:val="20"/>
          <w:szCs w:val="20"/>
          <w:lang w:val="it-IT"/>
        </w:rPr>
        <w:t xml:space="preserve"> ed attive oltre alla creazione di storie culinarie che offrono sinergia tra la ricca tradizione culinaria dei nostri luoghi e le moderne tendenze in materia di alimentazione sana includendo prodotti alimentari freschi locali.</w:t>
      </w:r>
    </w:p>
    <w:p w:rsidRPr="002E5E60" w:rsidR="002E5E60" w:rsidP="002E5E60" w:rsidRDefault="002E5E60" w14:paraId="6BE1C673" w14:textId="7CD08A57">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 xml:space="preserve">Oltre all'esistente infrastruttura sportiva con sentieri escursionistici e ciclabili curati ed etichettati nonché all'offerta wellness e gastronomica sviluppata negli ultimi anni abbiamo arricchito l'offerta esperienziale per famiglie a </w:t>
      </w:r>
      <w:proofErr w:type="spellStart"/>
      <w:r w:rsidRPr="002E5E60">
        <w:rPr>
          <w:rFonts w:asciiTheme="minorHAnsi" w:hAnsiTheme="minorHAnsi" w:cstheme="minorHAnsi"/>
          <w:color w:val="000000" w:themeColor="text1"/>
          <w:sz w:val="20"/>
          <w:szCs w:val="20"/>
          <w:lang w:val="it-IT"/>
        </w:rPr>
        <w:t>Rogla</w:t>
      </w:r>
      <w:proofErr w:type="spellEnd"/>
      <w:r w:rsidRPr="002E5E60">
        <w:rPr>
          <w:rFonts w:asciiTheme="minorHAnsi" w:hAnsiTheme="minorHAnsi" w:cstheme="minorHAnsi"/>
          <w:color w:val="000000" w:themeColor="text1"/>
          <w:sz w:val="20"/>
          <w:szCs w:val="20"/>
          <w:lang w:val="it-IT"/>
        </w:rPr>
        <w:t xml:space="preserve"> con il percorso didattico virtualizzato dello Gnomo (</w:t>
      </w:r>
      <w:proofErr w:type="spellStart"/>
      <w:r w:rsidRPr="002E5E60">
        <w:rPr>
          <w:rFonts w:asciiTheme="minorHAnsi" w:hAnsiTheme="minorHAnsi" w:cstheme="minorHAnsi"/>
          <w:color w:val="000000" w:themeColor="text1"/>
          <w:sz w:val="20"/>
          <w:szCs w:val="20"/>
          <w:lang w:val="it-IT"/>
        </w:rPr>
        <w:t>Škratovo</w:t>
      </w:r>
      <w:proofErr w:type="spellEnd"/>
      <w:r w:rsidRPr="002E5E60">
        <w:rPr>
          <w:rFonts w:asciiTheme="minorHAnsi" w:hAnsiTheme="minorHAnsi" w:cstheme="minorHAnsi"/>
          <w:color w:val="000000" w:themeColor="text1"/>
          <w:sz w:val="20"/>
          <w:szCs w:val="20"/>
          <w:lang w:val="it-IT"/>
        </w:rPr>
        <w:t xml:space="preserve"> </w:t>
      </w:r>
      <w:proofErr w:type="spellStart"/>
      <w:r w:rsidRPr="002E5E60">
        <w:rPr>
          <w:rFonts w:asciiTheme="minorHAnsi" w:hAnsiTheme="minorHAnsi" w:cstheme="minorHAnsi"/>
          <w:color w:val="000000" w:themeColor="text1"/>
          <w:sz w:val="20"/>
          <w:szCs w:val="20"/>
          <w:lang w:val="it-IT"/>
        </w:rPr>
        <w:t>učno</w:t>
      </w:r>
      <w:proofErr w:type="spellEnd"/>
      <w:r w:rsidRPr="002E5E60">
        <w:rPr>
          <w:rFonts w:asciiTheme="minorHAnsi" w:hAnsiTheme="minorHAnsi" w:cstheme="minorHAnsi"/>
          <w:color w:val="000000" w:themeColor="text1"/>
          <w:sz w:val="20"/>
          <w:szCs w:val="20"/>
          <w:lang w:val="it-IT"/>
        </w:rPr>
        <w:t xml:space="preserve"> </w:t>
      </w:r>
      <w:proofErr w:type="spellStart"/>
      <w:r w:rsidRPr="002E5E60">
        <w:rPr>
          <w:rFonts w:asciiTheme="minorHAnsi" w:hAnsiTheme="minorHAnsi" w:cstheme="minorHAnsi"/>
          <w:color w:val="000000" w:themeColor="text1"/>
          <w:sz w:val="20"/>
          <w:szCs w:val="20"/>
          <w:lang w:val="it-IT"/>
        </w:rPr>
        <w:t>potjo</w:t>
      </w:r>
      <w:proofErr w:type="spellEnd"/>
      <w:r w:rsidRPr="002E5E60">
        <w:rPr>
          <w:rFonts w:asciiTheme="minorHAnsi" w:hAnsiTheme="minorHAnsi" w:cstheme="minorHAnsi"/>
          <w:color w:val="000000" w:themeColor="text1"/>
          <w:sz w:val="20"/>
          <w:szCs w:val="20"/>
          <w:lang w:val="it-IT"/>
        </w:rPr>
        <w:t xml:space="preserve">), il Villaggio </w:t>
      </w:r>
      <w:proofErr w:type="spellStart"/>
      <w:r w:rsidRPr="002E5E60">
        <w:rPr>
          <w:rFonts w:asciiTheme="minorHAnsi" w:hAnsiTheme="minorHAnsi" w:cstheme="minorHAnsi"/>
          <w:color w:val="000000" w:themeColor="text1"/>
          <w:sz w:val="20"/>
          <w:szCs w:val="20"/>
          <w:lang w:val="it-IT"/>
        </w:rPr>
        <w:t>Pohorje</w:t>
      </w:r>
      <w:proofErr w:type="spellEnd"/>
      <w:r w:rsidRPr="002E5E60">
        <w:rPr>
          <w:rFonts w:asciiTheme="minorHAnsi" w:hAnsiTheme="minorHAnsi" w:cstheme="minorHAnsi"/>
          <w:color w:val="000000" w:themeColor="text1"/>
          <w:sz w:val="20"/>
          <w:szCs w:val="20"/>
          <w:lang w:val="it-IT"/>
        </w:rPr>
        <w:t xml:space="preserve"> con giochi didattici per i più piccoli ed il parco acquatico </w:t>
      </w:r>
      <w:proofErr w:type="spellStart"/>
      <w:r w:rsidRPr="002E5E60">
        <w:rPr>
          <w:rFonts w:asciiTheme="minorHAnsi" w:hAnsiTheme="minorHAnsi" w:cstheme="minorHAnsi"/>
          <w:color w:val="000000" w:themeColor="text1"/>
          <w:sz w:val="20"/>
          <w:szCs w:val="20"/>
          <w:lang w:val="it-IT"/>
        </w:rPr>
        <w:t>Jezernik</w:t>
      </w:r>
      <w:proofErr w:type="spellEnd"/>
      <w:r w:rsidRPr="002E5E60">
        <w:rPr>
          <w:rFonts w:asciiTheme="minorHAnsi" w:hAnsiTheme="minorHAnsi" w:cstheme="minorHAnsi"/>
          <w:color w:val="000000" w:themeColor="text1"/>
          <w:sz w:val="20"/>
          <w:szCs w:val="20"/>
          <w:lang w:val="it-IT"/>
        </w:rPr>
        <w:t>; mentre l'offerta esperienziale per il relax si è arricchita con il Sentiero Sensoriale Natura (</w:t>
      </w:r>
      <w:proofErr w:type="spellStart"/>
      <w:r w:rsidRPr="002E5E60">
        <w:rPr>
          <w:rFonts w:asciiTheme="minorHAnsi" w:hAnsiTheme="minorHAnsi" w:cstheme="minorHAnsi"/>
          <w:color w:val="000000" w:themeColor="text1"/>
          <w:sz w:val="20"/>
          <w:szCs w:val="20"/>
          <w:lang w:val="it-IT"/>
        </w:rPr>
        <w:t>Čutno</w:t>
      </w:r>
      <w:proofErr w:type="spellEnd"/>
      <w:r w:rsidRPr="002E5E60">
        <w:rPr>
          <w:rFonts w:asciiTheme="minorHAnsi" w:hAnsiTheme="minorHAnsi" w:cstheme="minorHAnsi"/>
          <w:color w:val="000000" w:themeColor="text1"/>
          <w:sz w:val="20"/>
          <w:szCs w:val="20"/>
          <w:lang w:val="it-IT"/>
        </w:rPr>
        <w:t xml:space="preserve"> </w:t>
      </w:r>
      <w:proofErr w:type="spellStart"/>
      <w:r w:rsidRPr="002E5E60">
        <w:rPr>
          <w:rFonts w:asciiTheme="minorHAnsi" w:hAnsiTheme="minorHAnsi" w:cstheme="minorHAnsi"/>
          <w:color w:val="000000" w:themeColor="text1"/>
          <w:sz w:val="20"/>
          <w:szCs w:val="20"/>
          <w:lang w:val="it-IT"/>
        </w:rPr>
        <w:t>pot</w:t>
      </w:r>
      <w:proofErr w:type="spellEnd"/>
      <w:r w:rsidRPr="002E5E60">
        <w:rPr>
          <w:rFonts w:asciiTheme="minorHAnsi" w:hAnsiTheme="minorHAnsi" w:cstheme="minorHAnsi"/>
          <w:color w:val="000000" w:themeColor="text1"/>
          <w:sz w:val="20"/>
          <w:szCs w:val="20"/>
          <w:lang w:val="it-IT"/>
        </w:rPr>
        <w:t xml:space="preserve">), il Parco Energetico </w:t>
      </w:r>
      <w:proofErr w:type="spellStart"/>
      <w:r w:rsidRPr="002E5E60">
        <w:rPr>
          <w:rFonts w:asciiTheme="minorHAnsi" w:hAnsiTheme="minorHAnsi" w:cstheme="minorHAnsi"/>
          <w:color w:val="000000" w:themeColor="text1"/>
          <w:sz w:val="20"/>
          <w:szCs w:val="20"/>
          <w:lang w:val="it-IT"/>
        </w:rPr>
        <w:t>Rogla</w:t>
      </w:r>
      <w:proofErr w:type="spellEnd"/>
      <w:r w:rsidRPr="002E5E60">
        <w:rPr>
          <w:rFonts w:asciiTheme="minorHAnsi" w:hAnsiTheme="minorHAnsi" w:cstheme="minorHAnsi"/>
          <w:color w:val="000000" w:themeColor="text1"/>
          <w:sz w:val="20"/>
          <w:szCs w:val="20"/>
          <w:lang w:val="it-IT"/>
        </w:rPr>
        <w:t xml:space="preserve"> ed il percorso unico tra le cime degli alberi </w:t>
      </w:r>
      <w:proofErr w:type="spellStart"/>
      <w:r w:rsidRPr="002E5E60">
        <w:rPr>
          <w:rFonts w:asciiTheme="minorHAnsi" w:hAnsiTheme="minorHAnsi" w:cstheme="minorHAnsi"/>
          <w:color w:val="000000" w:themeColor="text1"/>
          <w:sz w:val="20"/>
          <w:szCs w:val="20"/>
          <w:lang w:val="it-IT"/>
        </w:rPr>
        <w:t>Pohorje</w:t>
      </w:r>
      <w:proofErr w:type="spellEnd"/>
      <w:r w:rsidRPr="002E5E60">
        <w:rPr>
          <w:rFonts w:asciiTheme="minorHAnsi" w:hAnsiTheme="minorHAnsi" w:cstheme="minorHAnsi"/>
          <w:color w:val="000000" w:themeColor="text1"/>
          <w:sz w:val="20"/>
          <w:szCs w:val="20"/>
          <w:lang w:val="it-IT"/>
        </w:rPr>
        <w:t xml:space="preserve">. Contemporaneamente abbiamo aperto presso Terme </w:t>
      </w:r>
      <w:proofErr w:type="spellStart"/>
      <w:r w:rsidRPr="002E5E60">
        <w:rPr>
          <w:rFonts w:asciiTheme="minorHAnsi" w:hAnsiTheme="minorHAnsi" w:cstheme="minorHAnsi"/>
          <w:color w:val="000000" w:themeColor="text1"/>
          <w:sz w:val="20"/>
          <w:szCs w:val="20"/>
          <w:lang w:val="it-IT"/>
        </w:rPr>
        <w:t>Zreče</w:t>
      </w:r>
      <w:proofErr w:type="spellEnd"/>
      <w:r w:rsidRPr="002E5E60">
        <w:rPr>
          <w:rFonts w:asciiTheme="minorHAnsi" w:hAnsiTheme="minorHAnsi" w:cstheme="minorHAnsi"/>
          <w:color w:val="000000" w:themeColor="text1"/>
          <w:sz w:val="20"/>
          <w:szCs w:val="20"/>
          <w:lang w:val="it-IT"/>
        </w:rPr>
        <w:t xml:space="preserve"> un Parco Esercizi Intergenerazionale all'aperto ed elevato il contenuto e la qualità dell'offerta nei settori della salute wellness e gastronomia... Un'importante evoluzione dell'offerta annuale presso </w:t>
      </w:r>
      <w:proofErr w:type="spellStart"/>
      <w:r w:rsidRPr="002E5E60">
        <w:rPr>
          <w:rFonts w:asciiTheme="minorHAnsi" w:hAnsiTheme="minorHAnsi" w:cstheme="minorHAnsi"/>
          <w:color w:val="000000" w:themeColor="text1"/>
          <w:sz w:val="20"/>
          <w:szCs w:val="20"/>
          <w:lang w:val="it-IT"/>
        </w:rPr>
        <w:t>Rogla</w:t>
      </w:r>
      <w:proofErr w:type="spellEnd"/>
      <w:r w:rsidRPr="002E5E60">
        <w:rPr>
          <w:rFonts w:asciiTheme="minorHAnsi" w:hAnsiTheme="minorHAnsi" w:cstheme="minorHAnsi"/>
          <w:color w:val="000000" w:themeColor="text1"/>
          <w:sz w:val="20"/>
          <w:szCs w:val="20"/>
          <w:lang w:val="it-IT"/>
        </w:rPr>
        <w:t xml:space="preserve"> rappresenta il Parco </w:t>
      </w:r>
      <w:proofErr w:type="spellStart"/>
      <w:r w:rsidRPr="002E5E60">
        <w:rPr>
          <w:rFonts w:asciiTheme="minorHAnsi" w:hAnsiTheme="minorHAnsi" w:cstheme="minorHAnsi"/>
          <w:color w:val="000000" w:themeColor="text1"/>
          <w:sz w:val="20"/>
          <w:szCs w:val="20"/>
          <w:lang w:val="it-IT"/>
        </w:rPr>
        <w:t>Mašinžaga</w:t>
      </w:r>
      <w:proofErr w:type="spellEnd"/>
      <w:r w:rsidRPr="002E5E60">
        <w:rPr>
          <w:rFonts w:asciiTheme="minorHAnsi" w:hAnsiTheme="minorHAnsi" w:cstheme="minorHAnsi"/>
          <w:color w:val="000000" w:themeColor="text1"/>
          <w:sz w:val="20"/>
          <w:szCs w:val="20"/>
          <w:lang w:val="it-IT"/>
        </w:rPr>
        <w:t xml:space="preserve"> che ha accolto i suoi primi visitatori nel dicembre 2023. Questa nuova offerta turistica aggiuntiva consente sia la destagionalizzazione sia sinergie con l'esistente offerta sportiva wellness gastronomica ed esperienziale del centro montano </w:t>
      </w:r>
      <w:proofErr w:type="spellStart"/>
      <w:r w:rsidRPr="002E5E60">
        <w:rPr>
          <w:rFonts w:asciiTheme="minorHAnsi" w:hAnsiTheme="minorHAnsi" w:cstheme="minorHAnsi"/>
          <w:color w:val="000000" w:themeColor="text1"/>
          <w:sz w:val="20"/>
          <w:szCs w:val="20"/>
          <w:lang w:val="it-IT"/>
        </w:rPr>
        <w:t>Rogla</w:t>
      </w:r>
      <w:proofErr w:type="spellEnd"/>
      <w:r w:rsidRPr="002E5E60">
        <w:rPr>
          <w:rFonts w:asciiTheme="minorHAnsi" w:hAnsiTheme="minorHAnsi" w:cstheme="minorHAnsi"/>
          <w:color w:val="000000" w:themeColor="text1"/>
          <w:sz w:val="20"/>
          <w:szCs w:val="20"/>
          <w:lang w:val="it-IT"/>
        </w:rPr>
        <w:t xml:space="preserve"> nonché delle terme </w:t>
      </w:r>
      <w:proofErr w:type="spellStart"/>
      <w:r w:rsidRPr="002E5E60">
        <w:rPr>
          <w:rFonts w:asciiTheme="minorHAnsi" w:hAnsiTheme="minorHAnsi" w:cstheme="minorHAnsi"/>
          <w:color w:val="000000" w:themeColor="text1"/>
          <w:sz w:val="20"/>
          <w:szCs w:val="20"/>
          <w:lang w:val="it-IT"/>
        </w:rPr>
        <w:t>Terme</w:t>
      </w:r>
      <w:proofErr w:type="spellEnd"/>
      <w:r w:rsidRPr="002E5E60">
        <w:rPr>
          <w:rFonts w:asciiTheme="minorHAnsi" w:hAnsiTheme="minorHAnsi" w:cstheme="minorHAnsi"/>
          <w:color w:val="000000" w:themeColor="text1"/>
          <w:sz w:val="20"/>
          <w:szCs w:val="20"/>
          <w:lang w:val="it-IT"/>
        </w:rPr>
        <w:t xml:space="preserve"> </w:t>
      </w:r>
      <w:proofErr w:type="spellStart"/>
      <w:r w:rsidRPr="002E5E60">
        <w:rPr>
          <w:rFonts w:asciiTheme="minorHAnsi" w:hAnsiTheme="minorHAnsi" w:cstheme="minorHAnsi"/>
          <w:color w:val="000000" w:themeColor="text1"/>
          <w:sz w:val="20"/>
          <w:szCs w:val="20"/>
          <w:lang w:val="it-IT"/>
        </w:rPr>
        <w:t>Zreče</w:t>
      </w:r>
      <w:proofErr w:type="spellEnd"/>
      <w:r w:rsidRPr="002E5E60">
        <w:rPr>
          <w:rFonts w:asciiTheme="minorHAnsi" w:hAnsiTheme="minorHAnsi" w:cstheme="minorHAnsi"/>
          <w:color w:val="000000" w:themeColor="text1"/>
          <w:sz w:val="20"/>
          <w:szCs w:val="20"/>
          <w:lang w:val="it-IT"/>
        </w:rPr>
        <w:t xml:space="preserve"> insieme alle destinazioni </w:t>
      </w:r>
      <w:proofErr w:type="spellStart"/>
      <w:r w:rsidRPr="002E5E60">
        <w:rPr>
          <w:rFonts w:asciiTheme="minorHAnsi" w:hAnsiTheme="minorHAnsi" w:cstheme="minorHAnsi"/>
          <w:color w:val="000000" w:themeColor="text1"/>
          <w:sz w:val="20"/>
          <w:szCs w:val="20"/>
          <w:lang w:val="it-IT"/>
        </w:rPr>
        <w:t>Pohorje</w:t>
      </w:r>
      <w:proofErr w:type="spellEnd"/>
      <w:r w:rsidRPr="002E5E60">
        <w:rPr>
          <w:rFonts w:asciiTheme="minorHAnsi" w:hAnsiTheme="minorHAnsi" w:cstheme="minorHAnsi"/>
          <w:color w:val="000000" w:themeColor="text1"/>
          <w:sz w:val="20"/>
          <w:szCs w:val="20"/>
          <w:lang w:val="it-IT"/>
        </w:rPr>
        <w:t xml:space="preserve"> e </w:t>
      </w:r>
      <w:proofErr w:type="spellStart"/>
      <w:r w:rsidRPr="002E5E60">
        <w:rPr>
          <w:rFonts w:asciiTheme="minorHAnsi" w:hAnsiTheme="minorHAnsi" w:cstheme="minorHAnsi"/>
          <w:color w:val="000000" w:themeColor="text1"/>
          <w:sz w:val="20"/>
          <w:szCs w:val="20"/>
          <w:lang w:val="it-IT"/>
        </w:rPr>
        <w:t>Rogla</w:t>
      </w:r>
      <w:proofErr w:type="spellEnd"/>
      <w:r w:rsidRPr="002E5E60">
        <w:rPr>
          <w:rFonts w:asciiTheme="minorHAnsi" w:hAnsiTheme="minorHAnsi" w:cstheme="minorHAnsi"/>
          <w:color w:val="000000" w:themeColor="text1"/>
          <w:sz w:val="20"/>
          <w:szCs w:val="20"/>
          <w:lang w:val="it-IT"/>
        </w:rPr>
        <w:t xml:space="preserve"> – </w:t>
      </w:r>
      <w:proofErr w:type="spellStart"/>
      <w:r w:rsidRPr="002E5E60">
        <w:rPr>
          <w:rFonts w:asciiTheme="minorHAnsi" w:hAnsiTheme="minorHAnsi" w:cstheme="minorHAnsi"/>
          <w:color w:val="000000" w:themeColor="text1"/>
          <w:sz w:val="20"/>
          <w:szCs w:val="20"/>
          <w:lang w:val="it-IT"/>
        </w:rPr>
        <w:t>Pohorje</w:t>
      </w:r>
      <w:proofErr w:type="spellEnd"/>
      <w:r w:rsidRPr="002E5E60">
        <w:rPr>
          <w:rFonts w:asciiTheme="minorHAnsi" w:hAnsiTheme="minorHAnsi" w:cstheme="minorHAnsi"/>
          <w:color w:val="000000" w:themeColor="text1"/>
          <w:sz w:val="20"/>
          <w:szCs w:val="20"/>
          <w:lang w:val="it-IT"/>
        </w:rPr>
        <w:t>.</w:t>
      </w:r>
    </w:p>
    <w:p w:rsidRPr="00191513" w:rsidR="008A4B5B" w:rsidP="007F0B06" w:rsidRDefault="002E5E60" w14:paraId="5FB1FC51" w14:textId="5829C2AE">
      <w:pPr>
        <w:spacing w:line="24" w:lineRule="atLeast"/>
        <w:jc w:val="both"/>
        <w:rPr>
          <w:rFonts w:asciiTheme="minorHAnsi" w:hAnsiTheme="minorHAnsi" w:cstheme="minorHAnsi"/>
          <w:color w:val="000000" w:themeColor="text1"/>
          <w:sz w:val="20"/>
          <w:szCs w:val="20"/>
          <w:lang w:val="it-IT"/>
        </w:rPr>
      </w:pPr>
      <w:r w:rsidRPr="002E5E60">
        <w:rPr>
          <w:rFonts w:asciiTheme="minorHAnsi" w:hAnsiTheme="minorHAnsi" w:cstheme="minorHAnsi"/>
          <w:color w:val="000000" w:themeColor="text1"/>
          <w:sz w:val="20"/>
          <w:szCs w:val="20"/>
          <w:lang w:val="it-IT"/>
        </w:rPr>
        <w:t xml:space="preserve">Dal punto di vista della destagionalizzazione non si può trascurare il fatto che sia il centro montano </w:t>
      </w:r>
      <w:proofErr w:type="spellStart"/>
      <w:r w:rsidRPr="002E5E60">
        <w:rPr>
          <w:rFonts w:asciiTheme="minorHAnsi" w:hAnsiTheme="minorHAnsi" w:cstheme="minorHAnsi"/>
          <w:color w:val="000000" w:themeColor="text1"/>
          <w:sz w:val="20"/>
          <w:szCs w:val="20"/>
          <w:lang w:val="it-IT"/>
        </w:rPr>
        <w:t>Rogla</w:t>
      </w:r>
      <w:proofErr w:type="spellEnd"/>
      <w:r w:rsidRPr="002E5E60">
        <w:rPr>
          <w:rFonts w:asciiTheme="minorHAnsi" w:hAnsiTheme="minorHAnsi" w:cstheme="minorHAnsi"/>
          <w:color w:val="000000" w:themeColor="text1"/>
          <w:sz w:val="20"/>
          <w:szCs w:val="20"/>
          <w:lang w:val="it-IT"/>
        </w:rPr>
        <w:t xml:space="preserve"> sia le Terme </w:t>
      </w:r>
      <w:proofErr w:type="spellStart"/>
      <w:r w:rsidRPr="002E5E60">
        <w:rPr>
          <w:rFonts w:asciiTheme="minorHAnsi" w:hAnsiTheme="minorHAnsi" w:cstheme="minorHAnsi"/>
          <w:color w:val="000000" w:themeColor="text1"/>
          <w:sz w:val="20"/>
          <w:szCs w:val="20"/>
          <w:lang w:val="it-IT"/>
        </w:rPr>
        <w:t>Zreče</w:t>
      </w:r>
      <w:proofErr w:type="spellEnd"/>
      <w:r w:rsidRPr="002E5E60">
        <w:rPr>
          <w:rFonts w:asciiTheme="minorHAnsi" w:hAnsiTheme="minorHAnsi" w:cstheme="minorHAnsi"/>
          <w:color w:val="000000" w:themeColor="text1"/>
          <w:sz w:val="20"/>
          <w:szCs w:val="20"/>
          <w:lang w:val="it-IT"/>
        </w:rPr>
        <w:t xml:space="preserve"> sono riconosciuti come destinazioni popolari per gli allenamenti degli atleti d'élite. Numerosi atleti d'élite o squadre vengono attratti dalla vita attiva dal clima piacevole dall'eccellente infrastruttura nonché dai servizi adattati agli sportivi sia per preparare atleti d'élite sia per la loro rigenerazione o riabilitazione.</w:t>
      </w:r>
    </w:p>
    <w:p w:rsidRPr="008C13FA" w:rsidR="008A4B5B" w:rsidP="00191513" w:rsidRDefault="008A4B5B" w14:paraId="4A29860B" w14:textId="77777777">
      <w:pPr>
        <w:spacing w:line="24" w:lineRule="atLeast"/>
        <w:jc w:val="center"/>
        <w:rPr>
          <w:rFonts w:eastAsia="Times New Roman" w:asciiTheme="minorHAnsi" w:hAnsiTheme="minorHAnsi" w:cstheme="minorHAnsi"/>
          <w:b/>
          <w:noProof/>
        </w:rPr>
      </w:pPr>
    </w:p>
    <w:p w:rsidRPr="00191513" w:rsidR="008A4B5B" w:rsidP="00191513" w:rsidRDefault="00191513" w14:paraId="72B0BDF7" w14:textId="32FAB5A9">
      <w:pPr>
        <w:spacing w:line="24" w:lineRule="atLeast"/>
        <w:jc w:val="center"/>
        <w:rPr>
          <w:rFonts w:eastAsia="Times New Roman" w:asciiTheme="minorHAnsi" w:hAnsiTheme="minorHAnsi" w:cstheme="minorHAnsi"/>
          <w:bCs/>
          <w:noProof/>
          <w:sz w:val="20"/>
          <w:szCs w:val="20"/>
          <w:u w:val="single"/>
        </w:rPr>
      </w:pPr>
      <w:r w:rsidRPr="00191513">
        <w:rPr>
          <w:rFonts w:eastAsia="Times New Roman" w:asciiTheme="minorHAnsi" w:hAnsiTheme="minorHAnsi" w:cstheme="minorHAnsi"/>
          <w:bCs/>
          <w:noProof/>
          <w:sz w:val="20"/>
          <w:szCs w:val="20"/>
          <w:u w:val="single"/>
        </w:rPr>
        <w:t>Maggiorni informazioni:</w:t>
      </w:r>
    </w:p>
    <w:p w:rsidRPr="00191513" w:rsidR="00191513" w:rsidP="00191513" w:rsidRDefault="00191513" w14:paraId="22277D7A" w14:textId="77777777">
      <w:pPr>
        <w:spacing w:line="24" w:lineRule="atLeast"/>
        <w:jc w:val="center"/>
        <w:rPr>
          <w:rFonts w:eastAsia="Times New Roman" w:asciiTheme="minorHAnsi" w:hAnsiTheme="minorHAnsi" w:cstheme="minorHAnsi"/>
          <w:b/>
          <w:bCs/>
          <w:noProof/>
          <w:lang w:val="it-IT"/>
        </w:rPr>
      </w:pPr>
      <w:r w:rsidRPr="00191513">
        <w:rPr>
          <w:rFonts w:eastAsia="Times New Roman" w:asciiTheme="minorHAnsi" w:hAnsiTheme="minorHAnsi" w:cstheme="minorHAnsi"/>
          <w:b/>
          <w:bCs/>
          <w:noProof/>
          <w:lang w:val="it-IT"/>
        </w:rPr>
        <w:t>Associazione dei Centri termali naturali della Slovenia</w:t>
      </w:r>
    </w:p>
    <w:p w:rsidRPr="008C13FA" w:rsidR="008A4B5B" w:rsidP="00191513" w:rsidRDefault="008A4B5B" w14:paraId="6FF38E6B" w14:textId="77777777">
      <w:pPr>
        <w:spacing w:line="24" w:lineRule="atLeast"/>
        <w:jc w:val="center"/>
        <w:rPr>
          <w:rFonts w:eastAsia="Times New Roman" w:asciiTheme="minorHAnsi" w:hAnsiTheme="minorHAnsi" w:cstheme="minorHAnsi"/>
          <w:bCs/>
          <w:noProof/>
        </w:rPr>
      </w:pPr>
      <w:r w:rsidRPr="008C13FA">
        <w:rPr>
          <w:rFonts w:eastAsia="Times New Roman" w:asciiTheme="minorHAnsi" w:hAnsiTheme="minorHAnsi" w:cstheme="minorHAnsi"/>
          <w:bCs/>
          <w:noProof/>
        </w:rPr>
        <w:t>Teharska cesta 40, 3000 Celje</w:t>
      </w:r>
    </w:p>
    <w:p w:rsidRPr="008C13FA" w:rsidR="008A4B5B" w:rsidP="00191513" w:rsidRDefault="008A4B5B" w14:paraId="6DAB9BDA" w14:textId="3DDBB7AB">
      <w:pPr>
        <w:spacing w:line="24" w:lineRule="atLeast"/>
        <w:jc w:val="center"/>
        <w:rPr>
          <w:rFonts w:eastAsia="Times New Roman" w:asciiTheme="minorHAnsi" w:hAnsiTheme="minorHAnsi" w:cstheme="minorHAnsi"/>
          <w:bCs/>
          <w:noProof/>
        </w:rPr>
      </w:pPr>
      <w:r w:rsidRPr="008C13FA">
        <w:rPr>
          <w:rFonts w:eastAsia="Times New Roman" w:asciiTheme="minorHAnsi" w:hAnsiTheme="minorHAnsi" w:cstheme="minorHAnsi"/>
          <w:bCs/>
          <w:noProof/>
        </w:rPr>
        <w:t xml:space="preserve">03 544 21 11, </w:t>
      </w:r>
      <w:hyperlink w:history="1" r:id="rId8">
        <w:r w:rsidRPr="008C13FA">
          <w:rPr>
            <w:rFonts w:eastAsia="Times New Roman" w:asciiTheme="minorHAnsi" w:hAnsiTheme="minorHAnsi" w:cstheme="minorHAnsi"/>
            <w:bCs/>
            <w:noProof/>
            <w:color w:val="006699"/>
            <w:u w:val="single"/>
          </w:rPr>
          <w:t>ssnz@ssnz.si</w:t>
        </w:r>
      </w:hyperlink>
      <w:r w:rsidRPr="008C13FA">
        <w:rPr>
          <w:rFonts w:eastAsia="Times New Roman" w:asciiTheme="minorHAnsi" w:hAnsiTheme="minorHAnsi" w:cstheme="minorHAnsi"/>
          <w:bCs/>
          <w:noProof/>
        </w:rPr>
        <w:t xml:space="preserve">, </w:t>
      </w:r>
      <w:hyperlink w:history="1" r:id="rId9">
        <w:r w:rsidRPr="008C13FA">
          <w:rPr>
            <w:rFonts w:eastAsia="Times New Roman" w:asciiTheme="minorHAnsi" w:hAnsiTheme="minorHAnsi" w:cstheme="minorHAnsi"/>
            <w:bCs/>
            <w:noProof/>
            <w:color w:val="006699"/>
            <w:u w:val="single"/>
          </w:rPr>
          <w:t>www.slovenia-terme.si</w:t>
        </w:r>
      </w:hyperlink>
    </w:p>
    <w:p w:rsidRPr="001E4CC3" w:rsidR="003E0E54" w:rsidP="001E4CC3" w:rsidRDefault="00191513" w14:paraId="4FFB178E" w14:textId="294DF988">
      <w:pPr>
        <w:spacing w:line="24" w:lineRule="atLeast"/>
        <w:jc w:val="center"/>
        <w:rPr>
          <w:rFonts w:eastAsia="Times New Roman" w:asciiTheme="minorHAnsi" w:hAnsiTheme="minorHAnsi" w:cstheme="minorHAnsi"/>
          <w:bCs/>
          <w:noProof/>
        </w:rPr>
      </w:pPr>
      <w:r>
        <w:rPr>
          <w:rFonts w:eastAsia="Times New Roman" w:asciiTheme="minorHAnsi" w:hAnsiTheme="minorHAnsi" w:cstheme="minorHAnsi"/>
          <w:bCs/>
          <w:noProof/>
        </w:rPr>
        <w:t>Contatto di riferimento</w:t>
      </w:r>
      <w:r w:rsidRPr="008C13FA" w:rsidR="008A4B5B">
        <w:rPr>
          <w:rFonts w:eastAsia="Times New Roman" w:asciiTheme="minorHAnsi" w:hAnsiTheme="minorHAnsi" w:cstheme="minorHAnsi"/>
          <w:bCs/>
          <w:noProof/>
        </w:rPr>
        <w:t xml:space="preserve">: Iztok Altbauer, </w:t>
      </w:r>
      <w:r>
        <w:rPr>
          <w:rFonts w:eastAsia="Times New Roman" w:asciiTheme="minorHAnsi" w:hAnsiTheme="minorHAnsi" w:cstheme="minorHAnsi"/>
          <w:bCs/>
          <w:noProof/>
        </w:rPr>
        <w:t>direttore</w:t>
      </w:r>
    </w:p>
    <w:sectPr w:rsidRPr="001E4CC3" w:rsidR="003E0E54" w:rsidSect="00F35B09">
      <w:headerReference w:type="even" r:id="rId10"/>
      <w:headerReference w:type="default" r:id="rId11"/>
      <w:footerReference w:type="default" r:id="rId12"/>
      <w:headerReference w:type="first" r:id="rId13"/>
      <w:pgSz w:w="11906" w:h="16838" w:orient="portrait" w:code="9"/>
      <w:pgMar w:top="244" w:right="1418" w:bottom="24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82965" w:rsidP="00024D45" w:rsidRDefault="00A82965" w14:paraId="3F46C7C7" w14:textId="77777777">
      <w:r>
        <w:separator/>
      </w:r>
    </w:p>
  </w:endnote>
  <w:endnote w:type="continuationSeparator" w:id="0">
    <w:p w:rsidR="00A82965" w:rsidP="00024D45" w:rsidRDefault="00A82965" w14:paraId="38DF564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E30E9" w:rsidR="00FE7D2F" w:rsidP="00FE7D2F" w:rsidRDefault="00FE7D2F" w14:paraId="277F514E" w14:textId="1C059DC9">
    <w:pPr>
      <w:pStyle w:val="Pidipagina"/>
      <w:jc w:val="center"/>
      <w:rPr>
        <w:rFonts w:ascii="Arial Narrow" w:hAnsi="Arial Narrow" w:cs="Microsoft Sans Serif"/>
        <w:color w:val="0099CC"/>
        <w:sz w:val="20"/>
        <w:szCs w:val="20"/>
      </w:rPr>
    </w:pPr>
    <w:r w:rsidRPr="006E30E9">
      <w:rPr>
        <w:rFonts w:ascii="Arial Narrow" w:hAnsi="Arial Narrow" w:cs="Microsoft Sans Serif"/>
        <w:color w:val="0099CC"/>
        <w:sz w:val="20"/>
        <w:szCs w:val="20"/>
      </w:rPr>
      <w:t>www.slovenia-terme.si</w:t>
    </w:r>
  </w:p>
  <w:p w:rsidRPr="00191513" w:rsidR="00FE7D2F" w:rsidP="00191513" w:rsidRDefault="00191513" w14:paraId="7B50975E" w14:textId="3427ECCD">
    <w:pPr>
      <w:pStyle w:val="Pidipagina"/>
      <w:jc w:val="center"/>
      <w:rPr>
        <w:rFonts w:ascii="Bookman Old Style" w:hAnsi="Bookman Old Style"/>
        <w:w w:val="90"/>
        <w:sz w:val="16"/>
        <w:szCs w:val="16"/>
      </w:rPr>
    </w:pPr>
    <w:r w:rsidRPr="00191513">
      <w:rPr>
        <w:rFonts w:ascii="Bookman Old Style" w:hAnsi="Bookman Old Style"/>
        <w:w w:val="90"/>
        <w:sz w:val="16"/>
        <w:szCs w:val="16"/>
      </w:rPr>
      <w:t>Associazione dei Centri termali naturali della Slovenia</w:t>
    </w:r>
    <w:r w:rsidRPr="00191513" w:rsidR="00FE7D2F">
      <w:rPr>
        <w:rFonts w:ascii="Bookman Old Style" w:hAnsi="Bookman Old Style"/>
        <w:w w:val="90"/>
        <w:sz w:val="16"/>
        <w:szCs w:val="16"/>
      </w:rPr>
      <w:t>, Teharska cesta 40, 3000 Celje, t: 03 544 21 11, e:</w:t>
    </w:r>
    <w:r w:rsidRPr="00191513" w:rsidR="009D4447">
      <w:rPr>
        <w:rFonts w:ascii="Bookman Old Style" w:hAnsi="Bookman Old Style"/>
        <w:w w:val="90"/>
        <w:sz w:val="16"/>
        <w:szCs w:val="16"/>
      </w:rPr>
      <w:t xml:space="preserve"> </w:t>
    </w:r>
    <w:r w:rsidRPr="00191513" w:rsidR="00FE7D2F">
      <w:rPr>
        <w:rFonts w:ascii="Bookman Old Style" w:hAnsi="Bookman Old Style"/>
        <w:w w:val="90"/>
        <w:sz w:val="16"/>
        <w:szCs w:val="16"/>
      </w:rPr>
      <w:t>ssnz@ssnz.si</w:t>
    </w:r>
  </w:p>
  <w:p w:rsidR="00024D45" w:rsidRDefault="00024D45" w14:paraId="38C57744" w14:textId="7777777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82965" w:rsidP="00024D45" w:rsidRDefault="00A82965" w14:paraId="4C76F846" w14:textId="77777777">
      <w:r>
        <w:separator/>
      </w:r>
    </w:p>
  </w:footnote>
  <w:footnote w:type="continuationSeparator" w:id="0">
    <w:p w:rsidR="00A82965" w:rsidP="00024D45" w:rsidRDefault="00A82965" w14:paraId="525C706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4D45" w:rsidRDefault="002B057C" w14:paraId="5D3BE702" w14:textId="536E6226">
    <w:pPr>
      <w:pStyle w:val="Intestazione"/>
    </w:pPr>
    <w:r>
      <w:rPr>
        <w:noProof/>
      </w:rPr>
      <w:pict w14:anchorId="4CB829F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91875532" style="position:absolute;margin-left:0;margin-top:0;width:595.45pt;height:842.05pt;z-index:-251657216;mso-position-horizontal:center;mso-position-horizontal-relative:margin;mso-position-vertical:center;mso-position-vertical-relative:margin" o:spid="_x0000_s1026" o:allowincell="f" type="#_x0000_t75">
          <v:imagedata o:title="3" r:id="rId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E7D2F" w:rsidP="00FE7D2F" w:rsidRDefault="002B057C" w14:paraId="01BD20D7" w14:textId="2E119B41">
    <w:pPr>
      <w:pStyle w:val="Intestazione"/>
      <w:jc w:val="center"/>
    </w:pPr>
    <w:r>
      <w:rPr>
        <w:noProof/>
      </w:rPr>
      <w:pict w14:anchorId="54B6626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91875533" style="position:absolute;left:0;text-align:left;margin-left:-72.7pt;margin-top:-177.05pt;width:595.45pt;height:842.05pt;z-index:-251656192;mso-position-horizontal-relative:margin;mso-position-vertical-relative:margin" o:spid="_x0000_s1027" o:allowincell="f" type="#_x0000_t75">
          <v:imagedata o:title="3" r:id="rId1"/>
          <w10:wrap anchorx="margin" anchory="margin"/>
        </v:shape>
      </w:pict>
    </w:r>
    <w:r w:rsidR="00FE7D2F">
      <w:rPr>
        <w:noProof/>
        <w:lang w:eastAsia="sl-SI"/>
      </w:rPr>
      <w:drawing>
        <wp:inline distT="0" distB="0" distL="0" distR="0" wp14:anchorId="7632F382" wp14:editId="14FBCC27">
          <wp:extent cx="1500461" cy="2121408"/>
          <wp:effectExtent l="0" t="0" r="508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SNZ Logotip_SLO.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562553" cy="2209197"/>
                  </a:xfrm>
                  <a:prstGeom prst="rect">
                    <a:avLst/>
                  </a:prstGeom>
                </pic:spPr>
              </pic:pic>
            </a:graphicData>
          </a:graphic>
        </wp:inline>
      </w:drawing>
    </w:r>
  </w:p>
  <w:p w:rsidR="00024D45" w:rsidRDefault="00024D45" w14:paraId="28A51EE9" w14:textId="7AF542D3">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4D45" w:rsidRDefault="002B057C" w14:paraId="035D519C" w14:textId="0C430977">
    <w:pPr>
      <w:pStyle w:val="Intestazione"/>
    </w:pPr>
    <w:r>
      <w:rPr>
        <w:noProof/>
      </w:rPr>
      <w:pict w14:anchorId="02CED28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91875531" style="position:absolute;margin-left:0;margin-top:0;width:595.45pt;height:842.05pt;z-index:-251658240;mso-position-horizontal:center;mso-position-horizontal-relative:margin;mso-position-vertical:center;mso-position-vertical-relative:margin" o:spid="_x0000_s1025" o:allowincell="f" type="#_x0000_t75">
          <v:imagedata o:title="3"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15B45"/>
    <w:multiLevelType w:val="hybridMultilevel"/>
    <w:tmpl w:val="6CDA6908"/>
    <w:lvl w:ilvl="0" w:tplc="622A80B2">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26885FEE"/>
    <w:multiLevelType w:val="hybridMultilevel"/>
    <w:tmpl w:val="0E067F5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45BA381D"/>
    <w:multiLevelType w:val="hybridMultilevel"/>
    <w:tmpl w:val="8E108D22"/>
    <w:lvl w:ilvl="0" w:tplc="82B6F43E">
      <w:numFmt w:val="bullet"/>
      <w:lvlText w:val="-"/>
      <w:lvlJc w:val="left"/>
      <w:pPr>
        <w:ind w:left="720" w:hanging="360"/>
      </w:pPr>
      <w:rPr>
        <w:rFonts w:hint="default" w:ascii="Calibri" w:hAnsi="Calibri" w:eastAsia="Calibri" w:cs="Calibr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7BC22468"/>
    <w:multiLevelType w:val="multilevel"/>
    <w:tmpl w:val="AB10205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7D8F259D"/>
    <w:multiLevelType w:val="hybridMultilevel"/>
    <w:tmpl w:val="48D22D40"/>
    <w:lvl w:ilvl="0" w:tplc="04240001">
      <w:start w:val="1"/>
      <w:numFmt w:val="bullet"/>
      <w:lvlText w:val=""/>
      <w:lvlJc w:val="left"/>
      <w:pPr>
        <w:ind w:left="1068" w:hanging="360"/>
      </w:pPr>
      <w:rPr>
        <w:rFonts w:hint="default" w:ascii="Symbol" w:hAnsi="Symbol"/>
      </w:rPr>
    </w:lvl>
    <w:lvl w:ilvl="1" w:tplc="04240003">
      <w:start w:val="1"/>
      <w:numFmt w:val="bullet"/>
      <w:lvlText w:val="o"/>
      <w:lvlJc w:val="left"/>
      <w:pPr>
        <w:ind w:left="1788" w:hanging="360"/>
      </w:pPr>
      <w:rPr>
        <w:rFonts w:hint="default" w:ascii="Courier New" w:hAnsi="Courier New" w:cs="Courier New"/>
      </w:rPr>
    </w:lvl>
    <w:lvl w:ilvl="2" w:tplc="04240005">
      <w:start w:val="1"/>
      <w:numFmt w:val="bullet"/>
      <w:lvlText w:val=""/>
      <w:lvlJc w:val="left"/>
      <w:pPr>
        <w:ind w:left="2508" w:hanging="360"/>
      </w:pPr>
      <w:rPr>
        <w:rFonts w:hint="default" w:ascii="Wingdings" w:hAnsi="Wingdings"/>
      </w:rPr>
    </w:lvl>
    <w:lvl w:ilvl="3" w:tplc="04240001">
      <w:start w:val="1"/>
      <w:numFmt w:val="bullet"/>
      <w:lvlText w:val=""/>
      <w:lvlJc w:val="left"/>
      <w:pPr>
        <w:ind w:left="3228" w:hanging="360"/>
      </w:pPr>
      <w:rPr>
        <w:rFonts w:hint="default" w:ascii="Symbol" w:hAnsi="Symbol"/>
      </w:rPr>
    </w:lvl>
    <w:lvl w:ilvl="4" w:tplc="04240003">
      <w:start w:val="1"/>
      <w:numFmt w:val="bullet"/>
      <w:lvlText w:val="o"/>
      <w:lvlJc w:val="left"/>
      <w:pPr>
        <w:ind w:left="3948" w:hanging="360"/>
      </w:pPr>
      <w:rPr>
        <w:rFonts w:hint="default" w:ascii="Courier New" w:hAnsi="Courier New" w:cs="Courier New"/>
      </w:rPr>
    </w:lvl>
    <w:lvl w:ilvl="5" w:tplc="04240005">
      <w:start w:val="1"/>
      <w:numFmt w:val="bullet"/>
      <w:lvlText w:val=""/>
      <w:lvlJc w:val="left"/>
      <w:pPr>
        <w:ind w:left="4668" w:hanging="360"/>
      </w:pPr>
      <w:rPr>
        <w:rFonts w:hint="default" w:ascii="Wingdings" w:hAnsi="Wingdings"/>
      </w:rPr>
    </w:lvl>
    <w:lvl w:ilvl="6" w:tplc="04240001">
      <w:start w:val="1"/>
      <w:numFmt w:val="bullet"/>
      <w:lvlText w:val=""/>
      <w:lvlJc w:val="left"/>
      <w:pPr>
        <w:ind w:left="5388" w:hanging="360"/>
      </w:pPr>
      <w:rPr>
        <w:rFonts w:hint="default" w:ascii="Symbol" w:hAnsi="Symbol"/>
      </w:rPr>
    </w:lvl>
    <w:lvl w:ilvl="7" w:tplc="04240003">
      <w:start w:val="1"/>
      <w:numFmt w:val="bullet"/>
      <w:lvlText w:val="o"/>
      <w:lvlJc w:val="left"/>
      <w:pPr>
        <w:ind w:left="6108" w:hanging="360"/>
      </w:pPr>
      <w:rPr>
        <w:rFonts w:hint="default" w:ascii="Courier New" w:hAnsi="Courier New" w:cs="Courier New"/>
      </w:rPr>
    </w:lvl>
    <w:lvl w:ilvl="8" w:tplc="04240005">
      <w:start w:val="1"/>
      <w:numFmt w:val="bullet"/>
      <w:lvlText w:val=""/>
      <w:lvlJc w:val="left"/>
      <w:pPr>
        <w:ind w:left="6828" w:hanging="360"/>
      </w:pPr>
      <w:rPr>
        <w:rFonts w:hint="default" w:ascii="Wingdings" w:hAnsi="Wingdings"/>
      </w:rPr>
    </w:lvl>
  </w:abstractNum>
  <w:num w:numId="1" w16cid:durableId="702631611">
    <w:abstractNumId w:val="0"/>
  </w:num>
  <w:num w:numId="2" w16cid:durableId="1767264857">
    <w:abstractNumId w:val="2"/>
  </w:num>
  <w:num w:numId="3" w16cid:durableId="2011715552">
    <w:abstractNumId w:val="3"/>
  </w:num>
  <w:num w:numId="4" w16cid:durableId="2017341021">
    <w:abstractNumId w:val="3"/>
  </w:num>
  <w:num w:numId="5" w16cid:durableId="1444038888">
    <w:abstractNumId w:val="4"/>
  </w:num>
  <w:num w:numId="6" w16cid:durableId="1205172936">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D45"/>
    <w:rsid w:val="00020033"/>
    <w:rsid w:val="00021E3A"/>
    <w:rsid w:val="00024D45"/>
    <w:rsid w:val="00034169"/>
    <w:rsid w:val="000407C1"/>
    <w:rsid w:val="000C4A93"/>
    <w:rsid w:val="000E5D89"/>
    <w:rsid w:val="000F6E6D"/>
    <w:rsid w:val="001065EB"/>
    <w:rsid w:val="00130A2B"/>
    <w:rsid w:val="0015335E"/>
    <w:rsid w:val="00191513"/>
    <w:rsid w:val="001920A3"/>
    <w:rsid w:val="001E1B12"/>
    <w:rsid w:val="001E4CC3"/>
    <w:rsid w:val="00214BA1"/>
    <w:rsid w:val="00245932"/>
    <w:rsid w:val="00273C9B"/>
    <w:rsid w:val="00293D27"/>
    <w:rsid w:val="00297AC9"/>
    <w:rsid w:val="002B057C"/>
    <w:rsid w:val="002E5E60"/>
    <w:rsid w:val="002F4887"/>
    <w:rsid w:val="00315CD8"/>
    <w:rsid w:val="0033272E"/>
    <w:rsid w:val="0034343C"/>
    <w:rsid w:val="0035230A"/>
    <w:rsid w:val="00357424"/>
    <w:rsid w:val="00374269"/>
    <w:rsid w:val="003B3301"/>
    <w:rsid w:val="003B4B75"/>
    <w:rsid w:val="003D77EA"/>
    <w:rsid w:val="003E0E54"/>
    <w:rsid w:val="003E482A"/>
    <w:rsid w:val="003F2E40"/>
    <w:rsid w:val="00411E55"/>
    <w:rsid w:val="00416577"/>
    <w:rsid w:val="00416F27"/>
    <w:rsid w:val="0042132C"/>
    <w:rsid w:val="00453226"/>
    <w:rsid w:val="00456750"/>
    <w:rsid w:val="004D0A16"/>
    <w:rsid w:val="0050133D"/>
    <w:rsid w:val="00506430"/>
    <w:rsid w:val="005935E3"/>
    <w:rsid w:val="005A79D4"/>
    <w:rsid w:val="005C1778"/>
    <w:rsid w:val="0060734E"/>
    <w:rsid w:val="00684D34"/>
    <w:rsid w:val="006A38BE"/>
    <w:rsid w:val="006C5BC6"/>
    <w:rsid w:val="006D3765"/>
    <w:rsid w:val="006D504A"/>
    <w:rsid w:val="006E053E"/>
    <w:rsid w:val="006E30E9"/>
    <w:rsid w:val="006E6909"/>
    <w:rsid w:val="00774095"/>
    <w:rsid w:val="0078030F"/>
    <w:rsid w:val="007A04D3"/>
    <w:rsid w:val="007C7BB4"/>
    <w:rsid w:val="007D7454"/>
    <w:rsid w:val="007F0B06"/>
    <w:rsid w:val="008A4B5B"/>
    <w:rsid w:val="008C13FA"/>
    <w:rsid w:val="008E3A1A"/>
    <w:rsid w:val="008F22A1"/>
    <w:rsid w:val="008F42D1"/>
    <w:rsid w:val="00923A75"/>
    <w:rsid w:val="00924B82"/>
    <w:rsid w:val="009948DB"/>
    <w:rsid w:val="00996837"/>
    <w:rsid w:val="009A3735"/>
    <w:rsid w:val="009B7200"/>
    <w:rsid w:val="009D4447"/>
    <w:rsid w:val="009F6C7B"/>
    <w:rsid w:val="00A314DC"/>
    <w:rsid w:val="00A82965"/>
    <w:rsid w:val="00A96898"/>
    <w:rsid w:val="00AA3161"/>
    <w:rsid w:val="00AD4A30"/>
    <w:rsid w:val="00B16AE7"/>
    <w:rsid w:val="00B42C18"/>
    <w:rsid w:val="00B61C2B"/>
    <w:rsid w:val="00B85288"/>
    <w:rsid w:val="00B9539F"/>
    <w:rsid w:val="00BB5AEF"/>
    <w:rsid w:val="00BE6F89"/>
    <w:rsid w:val="00C02B0C"/>
    <w:rsid w:val="00C4415D"/>
    <w:rsid w:val="00C563B1"/>
    <w:rsid w:val="00C75664"/>
    <w:rsid w:val="00CA7C1A"/>
    <w:rsid w:val="00CB6D1B"/>
    <w:rsid w:val="00CE443E"/>
    <w:rsid w:val="00CF43AD"/>
    <w:rsid w:val="00DA2343"/>
    <w:rsid w:val="00DF0484"/>
    <w:rsid w:val="00E0363F"/>
    <w:rsid w:val="00E37D07"/>
    <w:rsid w:val="00E45698"/>
    <w:rsid w:val="00EA2A36"/>
    <w:rsid w:val="00EA69CA"/>
    <w:rsid w:val="00EB0078"/>
    <w:rsid w:val="00EC5D97"/>
    <w:rsid w:val="00EE1783"/>
    <w:rsid w:val="00F35B09"/>
    <w:rsid w:val="00F40845"/>
    <w:rsid w:val="00F56F7A"/>
    <w:rsid w:val="00F848B5"/>
    <w:rsid w:val="00FE7D2F"/>
    <w:rsid w:val="26D8BC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2AB63B"/>
  <w15:chartTrackingRefBased/>
  <w15:docId w15:val="{31A7BEBD-5FD2-47D3-8576-94C1034D062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456750"/>
    <w:pPr>
      <w:spacing w:after="0" w:line="240" w:lineRule="auto"/>
    </w:pPr>
    <w:rPr>
      <w:rFonts w:ascii="Calibri" w:hAnsi="Calibri" w:eastAsia="Calibri" w:cs="Calibri"/>
      <w:lang w:eastAsia="sl-SI"/>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Intestazione">
    <w:name w:val="header"/>
    <w:basedOn w:val="Normale"/>
    <w:link w:val="IntestazioneCarattere"/>
    <w:uiPriority w:val="99"/>
    <w:unhideWhenUsed/>
    <w:rsid w:val="00024D45"/>
    <w:pPr>
      <w:tabs>
        <w:tab w:val="center" w:pos="4536"/>
        <w:tab w:val="right" w:pos="9072"/>
      </w:tabs>
    </w:pPr>
    <w:rPr>
      <w:rFonts w:asciiTheme="minorHAnsi" w:hAnsiTheme="minorHAnsi" w:eastAsiaTheme="minorHAnsi" w:cstheme="minorBidi"/>
      <w:lang w:eastAsia="en-US"/>
    </w:rPr>
  </w:style>
  <w:style w:type="character" w:styleId="IntestazioneCarattere" w:customStyle="1">
    <w:name w:val="Intestazione Carattere"/>
    <w:basedOn w:val="Carpredefinitoparagrafo"/>
    <w:link w:val="Intestazione"/>
    <w:uiPriority w:val="99"/>
    <w:rsid w:val="00024D45"/>
  </w:style>
  <w:style w:type="paragraph" w:styleId="Pidipagina">
    <w:name w:val="footer"/>
    <w:basedOn w:val="Normale"/>
    <w:link w:val="PidipaginaCarattere"/>
    <w:uiPriority w:val="99"/>
    <w:unhideWhenUsed/>
    <w:rsid w:val="00024D45"/>
    <w:pPr>
      <w:tabs>
        <w:tab w:val="center" w:pos="4536"/>
        <w:tab w:val="right" w:pos="9072"/>
      </w:tabs>
    </w:pPr>
    <w:rPr>
      <w:rFonts w:asciiTheme="minorHAnsi" w:hAnsiTheme="minorHAnsi" w:eastAsiaTheme="minorHAnsi" w:cstheme="minorBidi"/>
      <w:lang w:eastAsia="en-US"/>
    </w:rPr>
  </w:style>
  <w:style w:type="character" w:styleId="PidipaginaCarattere" w:customStyle="1">
    <w:name w:val="Piè di pagina Carattere"/>
    <w:basedOn w:val="Carpredefinitoparagrafo"/>
    <w:link w:val="Pidipagina"/>
    <w:uiPriority w:val="99"/>
    <w:rsid w:val="00024D45"/>
  </w:style>
  <w:style w:type="character" w:styleId="Collegamentoipertestuale">
    <w:name w:val="Hyperlink"/>
    <w:basedOn w:val="Carpredefinitoparagrafo"/>
    <w:uiPriority w:val="99"/>
    <w:unhideWhenUsed/>
    <w:rsid w:val="00FE7D2F"/>
    <w:rPr>
      <w:color w:val="0563C1" w:themeColor="hyperlink"/>
      <w:u w:val="single"/>
    </w:rPr>
  </w:style>
  <w:style w:type="paragraph" w:styleId="Testofumetto">
    <w:name w:val="Balloon Text"/>
    <w:basedOn w:val="Normale"/>
    <w:link w:val="TestofumettoCarattere"/>
    <w:uiPriority w:val="99"/>
    <w:semiHidden/>
    <w:unhideWhenUsed/>
    <w:rsid w:val="00F35B09"/>
    <w:rPr>
      <w:rFonts w:ascii="Segoe UI" w:hAnsi="Segoe UI" w:cs="Segoe UI"/>
      <w:sz w:val="18"/>
      <w:szCs w:val="18"/>
    </w:rPr>
  </w:style>
  <w:style w:type="character" w:styleId="TestofumettoCarattere" w:customStyle="1">
    <w:name w:val="Testo fumetto Carattere"/>
    <w:basedOn w:val="Carpredefinitoparagrafo"/>
    <w:link w:val="Testofumetto"/>
    <w:uiPriority w:val="99"/>
    <w:semiHidden/>
    <w:rsid w:val="00F35B09"/>
    <w:rPr>
      <w:rFonts w:ascii="Segoe UI" w:hAnsi="Segoe UI" w:cs="Segoe UI"/>
      <w:sz w:val="18"/>
      <w:szCs w:val="18"/>
    </w:rPr>
  </w:style>
  <w:style w:type="table" w:styleId="Grigliatabella">
    <w:name w:val="Table Grid"/>
    <w:basedOn w:val="Tabellanormale"/>
    <w:uiPriority w:val="59"/>
    <w:rsid w:val="0045675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foelenco">
    <w:name w:val="List Paragraph"/>
    <w:basedOn w:val="Normale"/>
    <w:uiPriority w:val="34"/>
    <w:qFormat/>
    <w:rsid w:val="009948DB"/>
    <w:pPr>
      <w:ind w:left="720"/>
      <w:contextualSpacing/>
    </w:pPr>
  </w:style>
  <w:style w:type="paragraph" w:styleId="xmsonospacing" w:customStyle="1">
    <w:name w:val="xmsonospacing"/>
    <w:basedOn w:val="Normale"/>
    <w:uiPriority w:val="99"/>
    <w:rsid w:val="003E0E54"/>
    <w:pPr>
      <w:spacing w:before="100" w:beforeAutospacing="1" w:after="100" w:afterAutospacing="1"/>
    </w:pPr>
    <w:rPr>
      <w:rFonts w:ascii="Aptos" w:hAnsi="Aptos" w:cs="Aptos" w:eastAsiaTheme="minorHAnsi"/>
      <w:sz w:val="24"/>
      <w:szCs w:val="24"/>
    </w:rPr>
  </w:style>
  <w:style w:type="paragraph" w:styleId="xmsonormal" w:customStyle="1">
    <w:name w:val="xmsonormal"/>
    <w:basedOn w:val="Normale"/>
    <w:uiPriority w:val="99"/>
    <w:rsid w:val="003E0E54"/>
    <w:pPr>
      <w:spacing w:before="100" w:beforeAutospacing="1" w:after="100" w:afterAutospacing="1"/>
    </w:pPr>
    <w:rPr>
      <w:rFonts w:ascii="Aptos" w:hAnsi="Aptos" w:cs="Aptos" w:eastAsiaTheme="minorHAnsi"/>
      <w:sz w:val="24"/>
      <w:szCs w:val="24"/>
    </w:rPr>
  </w:style>
  <w:style w:type="character" w:styleId="spelle" w:customStyle="1">
    <w:name w:val="spelle"/>
    <w:basedOn w:val="Carpredefinitoparagrafo"/>
    <w:rsid w:val="003E0E54"/>
  </w:style>
  <w:style w:type="paragraph" w:styleId="xmsonormal0" w:customStyle="1">
    <w:name w:val="x_msonormal"/>
    <w:basedOn w:val="Normale"/>
    <w:rsid w:val="00B9539F"/>
    <w:rPr>
      <w:rFonts w:ascii="Aptos" w:hAnsi="Aptos" w:cs="Apto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1936">
      <w:bodyDiv w:val="1"/>
      <w:marLeft w:val="0"/>
      <w:marRight w:val="0"/>
      <w:marTop w:val="0"/>
      <w:marBottom w:val="0"/>
      <w:divBdr>
        <w:top w:val="none" w:sz="0" w:space="0" w:color="auto"/>
        <w:left w:val="none" w:sz="0" w:space="0" w:color="auto"/>
        <w:bottom w:val="none" w:sz="0" w:space="0" w:color="auto"/>
        <w:right w:val="none" w:sz="0" w:space="0" w:color="auto"/>
      </w:divBdr>
    </w:div>
    <w:div w:id="66660520">
      <w:bodyDiv w:val="1"/>
      <w:marLeft w:val="0"/>
      <w:marRight w:val="0"/>
      <w:marTop w:val="0"/>
      <w:marBottom w:val="0"/>
      <w:divBdr>
        <w:top w:val="none" w:sz="0" w:space="0" w:color="auto"/>
        <w:left w:val="none" w:sz="0" w:space="0" w:color="auto"/>
        <w:bottom w:val="none" w:sz="0" w:space="0" w:color="auto"/>
        <w:right w:val="none" w:sz="0" w:space="0" w:color="auto"/>
      </w:divBdr>
    </w:div>
    <w:div w:id="172232061">
      <w:bodyDiv w:val="1"/>
      <w:marLeft w:val="0"/>
      <w:marRight w:val="0"/>
      <w:marTop w:val="0"/>
      <w:marBottom w:val="0"/>
      <w:divBdr>
        <w:top w:val="none" w:sz="0" w:space="0" w:color="auto"/>
        <w:left w:val="none" w:sz="0" w:space="0" w:color="auto"/>
        <w:bottom w:val="none" w:sz="0" w:space="0" w:color="auto"/>
        <w:right w:val="none" w:sz="0" w:space="0" w:color="auto"/>
      </w:divBdr>
    </w:div>
    <w:div w:id="308244866">
      <w:bodyDiv w:val="1"/>
      <w:marLeft w:val="0"/>
      <w:marRight w:val="0"/>
      <w:marTop w:val="0"/>
      <w:marBottom w:val="0"/>
      <w:divBdr>
        <w:top w:val="none" w:sz="0" w:space="0" w:color="auto"/>
        <w:left w:val="none" w:sz="0" w:space="0" w:color="auto"/>
        <w:bottom w:val="none" w:sz="0" w:space="0" w:color="auto"/>
        <w:right w:val="none" w:sz="0" w:space="0" w:color="auto"/>
      </w:divBdr>
    </w:div>
    <w:div w:id="551383529">
      <w:bodyDiv w:val="1"/>
      <w:marLeft w:val="0"/>
      <w:marRight w:val="0"/>
      <w:marTop w:val="0"/>
      <w:marBottom w:val="0"/>
      <w:divBdr>
        <w:top w:val="none" w:sz="0" w:space="0" w:color="auto"/>
        <w:left w:val="none" w:sz="0" w:space="0" w:color="auto"/>
        <w:bottom w:val="none" w:sz="0" w:space="0" w:color="auto"/>
        <w:right w:val="none" w:sz="0" w:space="0" w:color="auto"/>
      </w:divBdr>
    </w:div>
    <w:div w:id="773206810">
      <w:bodyDiv w:val="1"/>
      <w:marLeft w:val="0"/>
      <w:marRight w:val="0"/>
      <w:marTop w:val="0"/>
      <w:marBottom w:val="0"/>
      <w:divBdr>
        <w:top w:val="none" w:sz="0" w:space="0" w:color="auto"/>
        <w:left w:val="none" w:sz="0" w:space="0" w:color="auto"/>
        <w:bottom w:val="none" w:sz="0" w:space="0" w:color="auto"/>
        <w:right w:val="none" w:sz="0" w:space="0" w:color="auto"/>
      </w:divBdr>
    </w:div>
    <w:div w:id="925723330">
      <w:bodyDiv w:val="1"/>
      <w:marLeft w:val="0"/>
      <w:marRight w:val="0"/>
      <w:marTop w:val="0"/>
      <w:marBottom w:val="0"/>
      <w:divBdr>
        <w:top w:val="none" w:sz="0" w:space="0" w:color="auto"/>
        <w:left w:val="none" w:sz="0" w:space="0" w:color="auto"/>
        <w:bottom w:val="none" w:sz="0" w:space="0" w:color="auto"/>
        <w:right w:val="none" w:sz="0" w:space="0" w:color="auto"/>
      </w:divBdr>
      <w:divsChild>
        <w:div w:id="524288432">
          <w:marLeft w:val="0"/>
          <w:marRight w:val="0"/>
          <w:marTop w:val="0"/>
          <w:marBottom w:val="0"/>
          <w:divBdr>
            <w:top w:val="none" w:sz="0" w:space="0" w:color="auto"/>
            <w:left w:val="none" w:sz="0" w:space="0" w:color="auto"/>
            <w:bottom w:val="none" w:sz="0" w:space="0" w:color="auto"/>
            <w:right w:val="none" w:sz="0" w:space="0" w:color="auto"/>
          </w:divBdr>
          <w:divsChild>
            <w:div w:id="1831364976">
              <w:marLeft w:val="0"/>
              <w:marRight w:val="0"/>
              <w:marTop w:val="0"/>
              <w:marBottom w:val="0"/>
              <w:divBdr>
                <w:top w:val="none" w:sz="0" w:space="0" w:color="auto"/>
                <w:left w:val="none" w:sz="0" w:space="0" w:color="auto"/>
                <w:bottom w:val="none" w:sz="0" w:space="0" w:color="auto"/>
                <w:right w:val="none" w:sz="0" w:space="0" w:color="auto"/>
              </w:divBdr>
              <w:divsChild>
                <w:div w:id="119540082">
                  <w:marLeft w:val="0"/>
                  <w:marRight w:val="0"/>
                  <w:marTop w:val="0"/>
                  <w:marBottom w:val="0"/>
                  <w:divBdr>
                    <w:top w:val="none" w:sz="0" w:space="0" w:color="auto"/>
                    <w:left w:val="none" w:sz="0" w:space="0" w:color="auto"/>
                    <w:bottom w:val="none" w:sz="0" w:space="0" w:color="auto"/>
                    <w:right w:val="none" w:sz="0" w:space="0" w:color="auto"/>
                  </w:divBdr>
                  <w:divsChild>
                    <w:div w:id="20058125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094233">
                          <w:marLeft w:val="0"/>
                          <w:marRight w:val="0"/>
                          <w:marTop w:val="0"/>
                          <w:marBottom w:val="0"/>
                          <w:divBdr>
                            <w:top w:val="none" w:sz="0" w:space="0" w:color="auto"/>
                            <w:left w:val="none" w:sz="0" w:space="0" w:color="auto"/>
                            <w:bottom w:val="none" w:sz="0" w:space="0" w:color="auto"/>
                            <w:right w:val="none" w:sz="0" w:space="0" w:color="auto"/>
                          </w:divBdr>
                          <w:divsChild>
                            <w:div w:id="702096102">
                              <w:marLeft w:val="708"/>
                              <w:marRight w:val="0"/>
                              <w:marTop w:val="0"/>
                              <w:marBottom w:val="0"/>
                              <w:divBdr>
                                <w:top w:val="none" w:sz="0" w:space="0" w:color="auto"/>
                                <w:left w:val="none" w:sz="0" w:space="0" w:color="auto"/>
                                <w:bottom w:val="none" w:sz="0" w:space="0" w:color="auto"/>
                                <w:right w:val="none" w:sz="0" w:space="0" w:color="auto"/>
                              </w:divBdr>
                              <w:divsChild>
                                <w:div w:id="1240823694">
                                  <w:marLeft w:val="708"/>
                                  <w:marRight w:val="720"/>
                                  <w:marTop w:val="0"/>
                                  <w:marBottom w:val="0"/>
                                  <w:divBdr>
                                    <w:top w:val="none" w:sz="0" w:space="0" w:color="auto"/>
                                    <w:left w:val="none" w:sz="0" w:space="0" w:color="auto"/>
                                    <w:bottom w:val="none" w:sz="0" w:space="0" w:color="auto"/>
                                    <w:right w:val="none" w:sz="0" w:space="0" w:color="auto"/>
                                  </w:divBdr>
                                  <w:divsChild>
                                    <w:div w:id="498695872">
                                      <w:marLeft w:val="360"/>
                                      <w:marRight w:val="1440"/>
                                      <w:marTop w:val="0"/>
                                      <w:marBottom w:val="0"/>
                                      <w:divBdr>
                                        <w:top w:val="none" w:sz="0" w:space="0" w:color="auto"/>
                                        <w:left w:val="none" w:sz="0" w:space="0" w:color="auto"/>
                                        <w:bottom w:val="none" w:sz="0" w:space="0" w:color="auto"/>
                                        <w:right w:val="none" w:sz="0" w:space="0" w:color="auto"/>
                                      </w:divBdr>
                                      <w:divsChild>
                                        <w:div w:id="465272598">
                                          <w:marLeft w:val="360"/>
                                          <w:marRight w:val="1440"/>
                                          <w:marTop w:val="0"/>
                                          <w:marBottom w:val="0"/>
                                          <w:divBdr>
                                            <w:top w:val="none" w:sz="0" w:space="0" w:color="auto"/>
                                            <w:left w:val="none" w:sz="0" w:space="0" w:color="auto"/>
                                            <w:bottom w:val="none" w:sz="0" w:space="0" w:color="auto"/>
                                            <w:right w:val="none" w:sz="0" w:space="0" w:color="auto"/>
                                          </w:divBdr>
                                          <w:divsChild>
                                            <w:div w:id="172689266">
                                              <w:marLeft w:val="708"/>
                                              <w:marRight w:val="1440"/>
                                              <w:marTop w:val="0"/>
                                              <w:marBottom w:val="0"/>
                                              <w:divBdr>
                                                <w:top w:val="none" w:sz="0" w:space="0" w:color="auto"/>
                                                <w:left w:val="none" w:sz="0" w:space="0" w:color="auto"/>
                                                <w:bottom w:val="none" w:sz="0" w:space="0" w:color="auto"/>
                                                <w:right w:val="none" w:sz="0" w:space="0" w:color="auto"/>
                                              </w:divBdr>
                                              <w:divsChild>
                                                <w:div w:id="320929802">
                                                  <w:marLeft w:val="70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7096600">
      <w:bodyDiv w:val="1"/>
      <w:marLeft w:val="0"/>
      <w:marRight w:val="0"/>
      <w:marTop w:val="0"/>
      <w:marBottom w:val="0"/>
      <w:divBdr>
        <w:top w:val="none" w:sz="0" w:space="0" w:color="auto"/>
        <w:left w:val="none" w:sz="0" w:space="0" w:color="auto"/>
        <w:bottom w:val="none" w:sz="0" w:space="0" w:color="auto"/>
        <w:right w:val="none" w:sz="0" w:space="0" w:color="auto"/>
      </w:divBdr>
    </w:div>
    <w:div w:id="1332175533">
      <w:bodyDiv w:val="1"/>
      <w:marLeft w:val="0"/>
      <w:marRight w:val="0"/>
      <w:marTop w:val="0"/>
      <w:marBottom w:val="0"/>
      <w:divBdr>
        <w:top w:val="none" w:sz="0" w:space="0" w:color="auto"/>
        <w:left w:val="none" w:sz="0" w:space="0" w:color="auto"/>
        <w:bottom w:val="none" w:sz="0" w:space="0" w:color="auto"/>
        <w:right w:val="none" w:sz="0" w:space="0" w:color="auto"/>
      </w:divBdr>
    </w:div>
    <w:div w:id="1334146403">
      <w:bodyDiv w:val="1"/>
      <w:marLeft w:val="0"/>
      <w:marRight w:val="0"/>
      <w:marTop w:val="0"/>
      <w:marBottom w:val="0"/>
      <w:divBdr>
        <w:top w:val="none" w:sz="0" w:space="0" w:color="auto"/>
        <w:left w:val="none" w:sz="0" w:space="0" w:color="auto"/>
        <w:bottom w:val="none" w:sz="0" w:space="0" w:color="auto"/>
        <w:right w:val="none" w:sz="0" w:space="0" w:color="auto"/>
      </w:divBdr>
    </w:div>
    <w:div w:id="1342513161">
      <w:bodyDiv w:val="1"/>
      <w:marLeft w:val="0"/>
      <w:marRight w:val="0"/>
      <w:marTop w:val="0"/>
      <w:marBottom w:val="0"/>
      <w:divBdr>
        <w:top w:val="none" w:sz="0" w:space="0" w:color="auto"/>
        <w:left w:val="none" w:sz="0" w:space="0" w:color="auto"/>
        <w:bottom w:val="none" w:sz="0" w:space="0" w:color="auto"/>
        <w:right w:val="none" w:sz="0" w:space="0" w:color="auto"/>
      </w:divBdr>
    </w:div>
    <w:div w:id="1440680442">
      <w:bodyDiv w:val="1"/>
      <w:marLeft w:val="0"/>
      <w:marRight w:val="0"/>
      <w:marTop w:val="0"/>
      <w:marBottom w:val="0"/>
      <w:divBdr>
        <w:top w:val="none" w:sz="0" w:space="0" w:color="auto"/>
        <w:left w:val="none" w:sz="0" w:space="0" w:color="auto"/>
        <w:bottom w:val="none" w:sz="0" w:space="0" w:color="auto"/>
        <w:right w:val="none" w:sz="0" w:space="0" w:color="auto"/>
      </w:divBdr>
    </w:div>
    <w:div w:id="1571112789">
      <w:bodyDiv w:val="1"/>
      <w:marLeft w:val="0"/>
      <w:marRight w:val="0"/>
      <w:marTop w:val="0"/>
      <w:marBottom w:val="0"/>
      <w:divBdr>
        <w:top w:val="none" w:sz="0" w:space="0" w:color="auto"/>
        <w:left w:val="none" w:sz="0" w:space="0" w:color="auto"/>
        <w:bottom w:val="none" w:sz="0" w:space="0" w:color="auto"/>
        <w:right w:val="none" w:sz="0" w:space="0" w:color="auto"/>
      </w:divBdr>
    </w:div>
    <w:div w:id="1593196355">
      <w:bodyDiv w:val="1"/>
      <w:marLeft w:val="0"/>
      <w:marRight w:val="0"/>
      <w:marTop w:val="0"/>
      <w:marBottom w:val="0"/>
      <w:divBdr>
        <w:top w:val="none" w:sz="0" w:space="0" w:color="auto"/>
        <w:left w:val="none" w:sz="0" w:space="0" w:color="auto"/>
        <w:bottom w:val="none" w:sz="0" w:space="0" w:color="auto"/>
        <w:right w:val="none" w:sz="0" w:space="0" w:color="auto"/>
      </w:divBdr>
    </w:div>
    <w:div w:id="1729263244">
      <w:bodyDiv w:val="1"/>
      <w:marLeft w:val="0"/>
      <w:marRight w:val="0"/>
      <w:marTop w:val="0"/>
      <w:marBottom w:val="0"/>
      <w:divBdr>
        <w:top w:val="none" w:sz="0" w:space="0" w:color="auto"/>
        <w:left w:val="none" w:sz="0" w:space="0" w:color="auto"/>
        <w:bottom w:val="none" w:sz="0" w:space="0" w:color="auto"/>
        <w:right w:val="none" w:sz="0" w:space="0" w:color="auto"/>
      </w:divBdr>
    </w:div>
    <w:div w:id="1802646370">
      <w:bodyDiv w:val="1"/>
      <w:marLeft w:val="0"/>
      <w:marRight w:val="0"/>
      <w:marTop w:val="0"/>
      <w:marBottom w:val="0"/>
      <w:divBdr>
        <w:top w:val="none" w:sz="0" w:space="0" w:color="auto"/>
        <w:left w:val="none" w:sz="0" w:space="0" w:color="auto"/>
        <w:bottom w:val="none" w:sz="0" w:space="0" w:color="auto"/>
        <w:right w:val="none" w:sz="0" w:space="0" w:color="auto"/>
      </w:divBdr>
    </w:div>
    <w:div w:id="2023777579">
      <w:bodyDiv w:val="1"/>
      <w:marLeft w:val="0"/>
      <w:marRight w:val="0"/>
      <w:marTop w:val="0"/>
      <w:marBottom w:val="0"/>
      <w:divBdr>
        <w:top w:val="none" w:sz="0" w:space="0" w:color="auto"/>
        <w:left w:val="none" w:sz="0" w:space="0" w:color="auto"/>
        <w:bottom w:val="none" w:sz="0" w:space="0" w:color="auto"/>
        <w:right w:val="none" w:sz="0" w:space="0" w:color="auto"/>
      </w:divBdr>
    </w:div>
    <w:div w:id="205858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ssnz@ssnz.si" TargetMode="External" Id="rId8" /><Relationship Type="http://schemas.openxmlformats.org/officeDocument/2006/relationships/header" Target="head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hyperlink" Target="http://www.slovenia-terme.si/" TargetMode="Externa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9244E-CC9E-41E3-80A4-6A2A2B873F5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Dušan Pečnik</dc:creator>
  <keywords/>
  <dc:description/>
  <lastModifiedBy>ANGELA MARINI</lastModifiedBy>
  <revision>6</revision>
  <lastPrinted>2025-01-22T11:14:00.0000000Z</lastPrinted>
  <dcterms:created xsi:type="dcterms:W3CDTF">2025-03-13T10:20:00.0000000Z</dcterms:created>
  <dcterms:modified xsi:type="dcterms:W3CDTF">2025-03-13T13:00:59.6860047Z</dcterms:modified>
</coreProperties>
</file>